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8C" w:rsidRPr="003A058C" w:rsidRDefault="003A058C" w:rsidP="003A058C">
      <w:pPr>
        <w:widowControl/>
        <w:shd w:val="clear" w:color="auto" w:fill="FFFFFF"/>
        <w:spacing w:line="450" w:lineRule="atLeast"/>
        <w:outlineLvl w:val="0"/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</w:pPr>
      <w:r w:rsidRPr="003A058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關西高中「關高</w:t>
      </w:r>
      <w:r w:rsidRPr="003A058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Bike</w:t>
      </w:r>
      <w:r w:rsidRPr="003A058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」</w:t>
      </w:r>
      <w:r w:rsidRPr="003A058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8</w:t>
      </w:r>
      <w:r w:rsidRPr="003A058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日起上路</w:t>
      </w:r>
    </w:p>
    <w:p w:rsidR="003A058C" w:rsidRPr="003A058C" w:rsidRDefault="003A058C" w:rsidP="003A058C">
      <w:pPr>
        <w:widowControl/>
        <w:shd w:val="clear" w:color="auto" w:fill="F2F2F2"/>
        <w:spacing w:line="240" w:lineRule="auto"/>
        <w:ind w:left="90"/>
        <w:rPr>
          <w:rFonts w:ascii="inherit" w:eastAsia="新細明體" w:hAnsi="inherit" w:cs="新細明體"/>
          <w:color w:val="555555"/>
          <w:kern w:val="0"/>
          <w:sz w:val="20"/>
          <w:szCs w:val="20"/>
          <w:bdr w:val="none" w:sz="0" w:space="0" w:color="auto" w:frame="1"/>
        </w:rPr>
      </w:pPr>
      <w:r>
        <w:rPr>
          <w:rFonts w:ascii="inherit" w:eastAsia="新細明體" w:hAnsi="inherit" w:cs="Arial" w:hint="eastAsia"/>
          <w:noProof/>
          <w:color w:val="555555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190500" cy="190500"/>
            <wp:effectExtent l="19050" t="0" r="0" b="0"/>
            <wp:docPr id="1" name="圖片 1" descr="字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字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Arial" w:hint="eastAsia"/>
          <w:noProof/>
          <w:color w:val="555555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190500" cy="190500"/>
            <wp:effectExtent l="19050" t="0" r="0" b="0"/>
            <wp:docPr id="2" name="圖片 2" descr="列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列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Arial" w:hint="eastAsia"/>
          <w:noProof/>
          <w:color w:val="555555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190500" cy="190500"/>
            <wp:effectExtent l="19050" t="0" r="0" b="0"/>
            <wp:docPr id="3" name="圖片 3" descr="轉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轉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58C">
        <w:rPr>
          <w:rFonts w:ascii="Arial" w:eastAsia="新細明體" w:hAnsi="Arial" w:cs="Arial"/>
          <w:color w:val="555555"/>
          <w:spacing w:val="15"/>
          <w:kern w:val="0"/>
          <w:sz w:val="20"/>
          <w:szCs w:val="20"/>
        </w:rPr>
        <w:t>|</w:t>
      </w:r>
      <w:r>
        <w:rPr>
          <w:rFonts w:ascii="inherit" w:eastAsia="新細明體" w:hAnsi="inherit" w:cs="Arial" w:hint="eastAsia"/>
          <w:noProof/>
          <w:color w:val="333333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190500" cy="190500"/>
            <wp:effectExtent l="19050" t="0" r="0" b="0"/>
            <wp:docPr id="4" name="圖片 4" descr="plurksha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urksha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58C">
        <w:rPr>
          <w:rFonts w:ascii="Arial" w:eastAsia="新細明體" w:hAnsi="Arial" w:cs="Arial"/>
          <w:color w:val="555555"/>
          <w:spacing w:val="15"/>
          <w:kern w:val="0"/>
          <w:sz w:val="20"/>
        </w:rPr>
        <w:t> </w:t>
      </w:r>
    </w:p>
    <w:p w:rsidR="003A058C" w:rsidRPr="003A058C" w:rsidRDefault="003A058C" w:rsidP="003A058C">
      <w:pPr>
        <w:widowControl/>
        <w:shd w:val="clear" w:color="auto" w:fill="F2F2F2"/>
        <w:spacing w:line="240" w:lineRule="auto"/>
        <w:jc w:val="center"/>
        <w:rPr>
          <w:rFonts w:ascii="新細明體" w:eastAsia="新細明體" w:hAnsi="新細明體" w:cs="新細明體"/>
          <w:color w:val="333333"/>
          <w:kern w:val="0"/>
        </w:rPr>
      </w:pPr>
      <w:r>
        <w:rPr>
          <w:rFonts w:ascii="inherit" w:eastAsia="新細明體" w:hAnsi="inherit" w:cs="Arial" w:hint="eastAsia"/>
          <w:noProof/>
          <w:color w:val="333333"/>
          <w:spacing w:val="15"/>
          <w:kern w:val="0"/>
        </w:rPr>
        <w:drawing>
          <wp:inline distT="0" distB="0" distL="0" distR="0">
            <wp:extent cx="5715000" cy="3800475"/>
            <wp:effectExtent l="19050" t="0" r="0" b="0"/>
            <wp:docPr id="5" name="圖片 5" descr="http://img.ltn.com.tw/Upload/liveNews/BigPic/600_12807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ltn.com.tw/Upload/liveNews/BigPic/600_1280765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8C" w:rsidRPr="003A058C" w:rsidRDefault="003A058C" w:rsidP="003A058C">
      <w:pPr>
        <w:widowControl/>
        <w:shd w:val="clear" w:color="auto" w:fill="F2F2F2"/>
        <w:spacing w:line="300" w:lineRule="atLeast"/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國立關西高中「關西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Bike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」今天早上「通卡」後上路。（記者黃美珠攝）</w:t>
      </w:r>
    </w:p>
    <w:p w:rsidR="003A058C" w:rsidRPr="003A058C" w:rsidRDefault="003A058C" w:rsidP="003A058C">
      <w:pPr>
        <w:widowControl/>
        <w:shd w:val="clear" w:color="auto" w:fill="FFFFFF"/>
        <w:spacing w:line="240" w:lineRule="auto"/>
        <w:rPr>
          <w:rFonts w:ascii="Arial" w:eastAsia="新細明體" w:hAnsi="Arial" w:cs="Arial"/>
          <w:color w:val="333333"/>
          <w:spacing w:val="15"/>
          <w:kern w:val="0"/>
        </w:rPr>
      </w:pPr>
      <w:r w:rsidRPr="003A058C">
        <w:rPr>
          <w:rFonts w:ascii="inherit" w:eastAsia="新細明體" w:hAnsi="inherit" w:cs="Arial"/>
          <w:color w:val="777777"/>
          <w:spacing w:val="15"/>
          <w:kern w:val="0"/>
          <w:sz w:val="20"/>
          <w:szCs w:val="20"/>
          <w:bdr w:val="none" w:sz="0" w:space="0" w:color="auto" w:frame="1"/>
        </w:rPr>
        <w:t>2015-04-08  11:51</w:t>
      </w:r>
    </w:p>
    <w:p w:rsidR="003A058C" w:rsidRPr="003A058C" w:rsidRDefault="003A058C" w:rsidP="003A058C">
      <w:pPr>
        <w:widowControl/>
        <w:shd w:val="clear" w:color="auto" w:fill="FFFFFF"/>
        <w:spacing w:line="375" w:lineRule="atLeast"/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〔記者黃美珠／關西報導〕國立關西高中地處偏鄉，該校學生因為住家附近公車班次較少，每天早上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6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點多就已經搭車抵達關西，比學校教職員工還早到，以致安全堪慮；而參加晚自習的學生又因無法搭乘放學專車，必須夜間自行徒步到近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2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公里外的關西市區搭乘客運回家，校長吳原榮半年前向國教署爭取建置仿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U-Bike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的「關西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Bike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」，最近終於軟硬體完成，今天上午啟用通車。</w:t>
      </w:r>
    </w:p>
    <w:p w:rsidR="003A058C" w:rsidRPr="003A058C" w:rsidRDefault="003A058C" w:rsidP="003A058C">
      <w:pPr>
        <w:widowControl/>
        <w:numPr>
          <w:ilvl w:val="0"/>
          <w:numId w:val="1"/>
        </w:numPr>
        <w:shd w:val="clear" w:color="auto" w:fill="DDDDDD"/>
        <w:spacing w:line="240" w:lineRule="auto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3810000" cy="2533650"/>
            <wp:effectExtent l="19050" t="0" r="0" b="0"/>
            <wp:docPr id="6" name="圖片 6" descr="國立關西高中的「關西Bike」今天早上正式啟用通車。（記者黃美珠攝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國立關西高中的「關西Bike」今天早上正式啟用通車。（記者黃美珠攝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8C" w:rsidRPr="003A058C" w:rsidRDefault="003A058C" w:rsidP="003A058C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國立關西高中的「關西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Bike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」今天早上正式啟用通車。（記者黃美珠攝）</w:t>
      </w:r>
    </w:p>
    <w:p w:rsidR="003A058C" w:rsidRPr="003A058C" w:rsidRDefault="003A058C" w:rsidP="003A058C">
      <w:pPr>
        <w:widowControl/>
        <w:numPr>
          <w:ilvl w:val="0"/>
          <w:numId w:val="1"/>
        </w:numPr>
        <w:pBdr>
          <w:top w:val="dotted" w:sz="6" w:space="8" w:color="AAAAAA"/>
        </w:pBdr>
        <w:shd w:val="clear" w:color="auto" w:fill="DDDDDD"/>
        <w:spacing w:line="240" w:lineRule="auto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3810000" cy="2533650"/>
            <wp:effectExtent l="19050" t="0" r="0" b="0"/>
            <wp:docPr id="7" name="圖片 7" descr="國立關西高中的「關西Bike」也讓該校文教基金會董事長黃裕舜（左2）、董事李俊德（左3）躍躍欲試。（記者黃美珠攝）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國立關西高中的「關西Bike」也讓該校文教基金會董事長黃裕舜（左2）、董事李俊德（左3）躍躍欲試。（記者黃美珠攝）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8C" w:rsidRPr="003A058C" w:rsidRDefault="003A058C" w:rsidP="003A058C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國立關西高中的「關西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Bike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」也讓該校文教基金會董事長黃裕舜（左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2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）、董事李俊德（左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3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）躍躍欲試。（記者黃美珠攝）</w:t>
      </w:r>
    </w:p>
    <w:p w:rsidR="003A058C" w:rsidRPr="003A058C" w:rsidRDefault="003A058C" w:rsidP="003A058C">
      <w:pPr>
        <w:widowControl/>
        <w:numPr>
          <w:ilvl w:val="0"/>
          <w:numId w:val="1"/>
        </w:numPr>
        <w:pBdr>
          <w:top w:val="dotted" w:sz="6" w:space="8" w:color="AAAAAA"/>
        </w:pBdr>
        <w:shd w:val="clear" w:color="auto" w:fill="DDDDDD"/>
        <w:spacing w:line="240" w:lineRule="auto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3810000" cy="2533650"/>
            <wp:effectExtent l="19050" t="0" r="0" b="0"/>
            <wp:docPr id="8" name="圖片 8" descr="國立關西高中「關西Bike」電子借車證。（記者黃美珠攝）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國立關西高中「關西Bike」電子借車證。（記者黃美珠攝）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8C" w:rsidRPr="003A058C" w:rsidRDefault="003A058C" w:rsidP="003A058C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國立關西高中「關西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Bike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」電子借車證。（記者黃美珠攝）</w:t>
      </w:r>
    </w:p>
    <w:p w:rsidR="003A058C" w:rsidRPr="003A058C" w:rsidRDefault="003A058C" w:rsidP="003A058C">
      <w:pPr>
        <w:widowControl/>
        <w:numPr>
          <w:ilvl w:val="0"/>
          <w:numId w:val="1"/>
        </w:numPr>
        <w:pBdr>
          <w:top w:val="dotted" w:sz="6" w:space="8" w:color="AAAAAA"/>
        </w:pBdr>
        <w:shd w:val="clear" w:color="auto" w:fill="DDDDDD"/>
        <w:spacing w:line="240" w:lineRule="auto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2533650" cy="3810000"/>
            <wp:effectExtent l="19050" t="0" r="0" b="0"/>
            <wp:docPr id="9" name="圖片 9" descr="有了「關西Bike」關西高中的學生們覺得上學和回家的路更便利也安全了。（記者黃美珠攝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有了「關西Bike」關西高中的學生們覺得上學和回家的路更便利也安全了。（記者黃美珠攝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8C" w:rsidRPr="003A058C" w:rsidRDefault="003A058C" w:rsidP="003A058C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有了「關西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Bike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」關西高中的學生們覺得上學和回家的路更便利也安全了。（記者黃美珠攝）</w:t>
      </w:r>
    </w:p>
    <w:p w:rsidR="003A058C" w:rsidRPr="003A058C" w:rsidRDefault="003A058C" w:rsidP="003A058C">
      <w:pPr>
        <w:widowControl/>
        <w:numPr>
          <w:ilvl w:val="0"/>
          <w:numId w:val="1"/>
        </w:numPr>
        <w:pBdr>
          <w:top w:val="dotted" w:sz="6" w:space="8" w:color="AAAAAA"/>
        </w:pBdr>
        <w:shd w:val="clear" w:color="auto" w:fill="DDDDDD"/>
        <w:spacing w:line="240" w:lineRule="auto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2533650" cy="3810000"/>
            <wp:effectExtent l="19050" t="0" r="0" b="0"/>
            <wp:docPr id="10" name="圖片 10" descr="有了「關西Bike」關西高中的學生們覺得上學和回家的路更便利也安全了。（記者黃美珠攝）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有了「關西Bike」關西高中的學生們覺得上學和回家的路更便利也安全了。（記者黃美珠攝）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8C" w:rsidRPr="003A058C" w:rsidRDefault="003A058C" w:rsidP="003A058C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有了「關西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Bike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」關西高中的學生們覺得上學和回家的路更便利也安全了。（記者黃美珠攝）</w:t>
      </w:r>
    </w:p>
    <w:p w:rsidR="003A058C" w:rsidRPr="003A058C" w:rsidRDefault="003A058C" w:rsidP="003A058C">
      <w:pPr>
        <w:widowControl/>
        <w:shd w:val="clear" w:color="auto" w:fill="FFFFFF"/>
        <w:spacing w:line="375" w:lineRule="atLeast"/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吳原榮說，這個「關西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Bike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」除有教育部國教署、新竹客運公司的支持，另有台北悠遊卡公司承諾，將捐贈今天先行到位的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7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輛腳踏車。</w:t>
      </w:r>
    </w:p>
    <w:p w:rsidR="003A058C" w:rsidRPr="003A058C" w:rsidRDefault="003A058C" w:rsidP="003A058C">
      <w:pPr>
        <w:widowControl/>
        <w:shd w:val="clear" w:color="auto" w:fill="FFFFFF"/>
        <w:spacing w:line="375" w:lineRule="atLeast"/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這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7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輛腳踏車在該校校內和新竹客運關西站都建置了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7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個停車格，使用的同學只要登記後持電子借車證刷卡，就可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2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地借車或還車。</w:t>
      </w:r>
    </w:p>
    <w:p w:rsidR="003A058C" w:rsidRPr="003A058C" w:rsidRDefault="003A058C" w:rsidP="003A058C">
      <w:pPr>
        <w:widowControl/>
        <w:shd w:val="clear" w:color="auto" w:fill="FFFFFF"/>
        <w:spacing w:line="375" w:lineRule="atLeast"/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lastRenderedPageBreak/>
        <w:t>等於晚自習趕不上放學專車的同學，可以從學校借車騎到關西市區轉搭竹客回家，次日清晨，家在偏遠地區的同學則可以多睡一會兒，改搭晚一班、約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7</w:t>
      </w: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點的公車，抵達關西後再從竹客站借車騎到學校，不遲到即可。</w:t>
      </w:r>
    </w:p>
    <w:p w:rsidR="003A058C" w:rsidRPr="003A058C" w:rsidRDefault="003A058C" w:rsidP="003A058C">
      <w:pPr>
        <w:widowControl/>
        <w:shd w:val="clear" w:color="auto" w:fill="FFFFFF"/>
        <w:spacing w:line="375" w:lineRule="atLeast"/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</w:pPr>
      <w:r w:rsidRPr="003A058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平常假日時刻，同學們也可以持卡借車，相揪單車慢遊關西，平添該校學生對學校所在鄉鎮市的感情。</w:t>
      </w:r>
    </w:p>
    <w:p w:rsidR="00C51061" w:rsidRPr="003A058C" w:rsidRDefault="00C51061"/>
    <w:sectPr w:rsidR="00C51061" w:rsidRPr="003A058C" w:rsidSect="003A05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51D"/>
    <w:multiLevelType w:val="multilevel"/>
    <w:tmpl w:val="712A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58C"/>
    <w:rsid w:val="003A058C"/>
    <w:rsid w:val="006E2FA5"/>
    <w:rsid w:val="00BF0345"/>
    <w:rsid w:val="00C5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A058C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10">
    <w:name w:val="標題 1 字元"/>
    <w:basedOn w:val="a0"/>
    <w:link w:val="1"/>
    <w:uiPriority w:val="9"/>
    <w:rsid w:val="003A058C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A058C"/>
  </w:style>
  <w:style w:type="character" w:customStyle="1" w:styleId="gplus">
    <w:name w:val="gplus"/>
    <w:basedOn w:val="a0"/>
    <w:rsid w:val="003A058C"/>
  </w:style>
  <w:style w:type="paragraph" w:styleId="Web">
    <w:name w:val="Normal (Web)"/>
    <w:basedOn w:val="a"/>
    <w:uiPriority w:val="99"/>
    <w:semiHidden/>
    <w:unhideWhenUsed/>
    <w:rsid w:val="003A058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3A05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05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220">
              <w:marLeft w:val="0"/>
              <w:marRight w:val="0"/>
              <w:marTop w:val="0"/>
              <w:marBottom w:val="150"/>
              <w:divBdr>
                <w:top w:val="single" w:sz="6" w:space="8" w:color="DDDDDD"/>
                <w:left w:val="single" w:sz="6" w:space="0" w:color="DDDDDD"/>
                <w:bottom w:val="single" w:sz="6" w:space="8" w:color="DDDDDD"/>
                <w:right w:val="single" w:sz="6" w:space="0" w:color="DDDDDD"/>
              </w:divBdr>
            </w:div>
            <w:div w:id="467161476">
              <w:marLeft w:val="45"/>
              <w:marRight w:val="150"/>
              <w:marTop w:val="150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window.open('http://www.plurk.com/?qualifier=shares&amp;status='%20.concat(encodeURIComponent('http://'+newsServer+uri))%20.concat('%20')%20.concat('(')%20.concat(encodeURIComponent(document.title))%20.concat(')')));" TargetMode="External"/><Relationship Id="rId13" Type="http://schemas.openxmlformats.org/officeDocument/2006/relationships/hyperlink" Target="http://news.ltn.com.tw/photo/life/breakingnews/1280765_3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hyperlink" Target="http://news.ltn.com.tw/photo/life/breakingnews/1280765_5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news.ltn.com.tw/photo/life/breakingnews/1280765_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news.ltn.com.tw/photo/life/breakingnews/1280765_4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news.ltn.com.tw/photo/life/breakingnews/1280765_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2015-04-08T07:16:00Z</dcterms:created>
  <dcterms:modified xsi:type="dcterms:W3CDTF">2015-04-08T07:17:00Z</dcterms:modified>
</cp:coreProperties>
</file>