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8394"/>
      </w:tblGrid>
      <w:tr w:rsidR="00303C2C" w:rsidRPr="00303C2C" w:rsidTr="00303C2C">
        <w:trPr>
          <w:tblCellSpacing w:w="22" w:type="dxa"/>
        </w:trPr>
        <w:tc>
          <w:tcPr>
            <w:tcW w:w="3800" w:type="pct"/>
            <w:vAlign w:val="center"/>
            <w:hideMark/>
          </w:tcPr>
          <w:p w:rsidR="00303C2C" w:rsidRPr="00303C2C" w:rsidRDefault="00303C2C" w:rsidP="00303C2C">
            <w:pPr>
              <w:widowControl/>
              <w:spacing w:line="193" w:lineRule="atLeast"/>
              <w:rPr>
                <w:rFonts w:ascii="Arial" w:eastAsia="新細明體" w:hAnsi="Arial" w:cs="Arial"/>
                <w:b/>
                <w:bCs/>
                <w:color w:val="FF8000"/>
                <w:kern w:val="0"/>
                <w:sz w:val="17"/>
                <w:szCs w:val="17"/>
              </w:rPr>
            </w:pPr>
            <w:r w:rsidRPr="00303C2C">
              <w:rPr>
                <w:rFonts w:ascii="Arial" w:eastAsia="新細明體" w:hAnsi="Arial" w:cs="Arial"/>
                <w:b/>
                <w:bCs/>
                <w:color w:val="FF8000"/>
                <w:kern w:val="0"/>
                <w:sz w:val="17"/>
                <w:szCs w:val="17"/>
              </w:rPr>
              <w:t>關西高中</w:t>
            </w:r>
            <w:r w:rsidRPr="00303C2C">
              <w:rPr>
                <w:rFonts w:ascii="Arial" w:eastAsia="新細明體" w:hAnsi="Arial" w:cs="Arial"/>
                <w:b/>
                <w:bCs/>
                <w:color w:val="FF8000"/>
                <w:kern w:val="0"/>
                <w:sz w:val="17"/>
                <w:szCs w:val="17"/>
              </w:rPr>
              <w:t>90</w:t>
            </w:r>
            <w:r w:rsidRPr="00303C2C">
              <w:rPr>
                <w:rFonts w:ascii="Arial" w:eastAsia="新細明體" w:hAnsi="Arial" w:cs="Arial"/>
                <w:b/>
                <w:bCs/>
                <w:color w:val="FF8000"/>
                <w:kern w:val="0"/>
                <w:sz w:val="17"/>
                <w:szCs w:val="17"/>
              </w:rPr>
              <w:t>周年校慶</w:t>
            </w:r>
            <w:r w:rsidRPr="00303C2C">
              <w:rPr>
                <w:rFonts w:ascii="Arial" w:eastAsia="新細明體" w:hAnsi="Arial" w:cs="Arial"/>
                <w:b/>
                <w:bCs/>
                <w:color w:val="FF8000"/>
                <w:kern w:val="0"/>
                <w:sz w:val="17"/>
                <w:szCs w:val="17"/>
              </w:rPr>
              <w:t xml:space="preserve"> </w:t>
            </w:r>
            <w:r w:rsidRPr="00303C2C">
              <w:rPr>
                <w:rFonts w:ascii="Arial" w:eastAsia="新細明體" w:hAnsi="Arial" w:cs="Arial"/>
                <w:b/>
                <w:bCs/>
                <w:color w:val="FF8000"/>
                <w:kern w:val="0"/>
                <w:sz w:val="17"/>
                <w:szCs w:val="17"/>
              </w:rPr>
              <w:t>邀民眾來路跑</w:t>
            </w:r>
          </w:p>
        </w:tc>
      </w:tr>
    </w:tbl>
    <w:p w:rsidR="00303C2C" w:rsidRPr="00303C2C" w:rsidRDefault="00303C2C" w:rsidP="00303C2C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8394"/>
      </w:tblGrid>
      <w:tr w:rsidR="00303C2C" w:rsidRPr="00303C2C" w:rsidTr="00303C2C">
        <w:trPr>
          <w:tblCellSpacing w:w="22" w:type="dxa"/>
        </w:trPr>
        <w:tc>
          <w:tcPr>
            <w:tcW w:w="6500" w:type="pct"/>
            <w:vAlign w:val="center"/>
            <w:hideMark/>
          </w:tcPr>
          <w:p w:rsidR="00303C2C" w:rsidRPr="00303C2C" w:rsidRDefault="00303C2C" w:rsidP="00303C2C">
            <w:pPr>
              <w:widowControl/>
              <w:spacing w:line="193" w:lineRule="atLeast"/>
              <w:rPr>
                <w:rFonts w:ascii="Arial" w:eastAsia="新細明體" w:hAnsi="Arial" w:cs="Arial"/>
                <w:color w:val="000000"/>
                <w:kern w:val="0"/>
                <w:sz w:val="13"/>
                <w:szCs w:val="13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13"/>
                <w:szCs w:val="13"/>
              </w:rPr>
              <w:drawing>
                <wp:inline distT="0" distB="0" distL="0" distR="0">
                  <wp:extent cx="6985" cy="6985"/>
                  <wp:effectExtent l="0" t="0" r="0" b="0"/>
                  <wp:docPr id="1" name="圖片 1" descr="http://s.udn.com.tw/2010/images/line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.udn.com.tw/2010/images/line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C2C" w:rsidRPr="00303C2C" w:rsidTr="00303C2C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29"/>
              <w:gridCol w:w="2077"/>
            </w:tblGrid>
            <w:tr w:rsidR="00303C2C" w:rsidRPr="00303C2C">
              <w:trPr>
                <w:tblCellSpacing w:w="0" w:type="dxa"/>
              </w:trPr>
              <w:tc>
                <w:tcPr>
                  <w:tcW w:w="3750" w:type="pct"/>
                  <w:vAlign w:val="center"/>
                  <w:hideMark/>
                </w:tcPr>
                <w:p w:rsidR="00303C2C" w:rsidRPr="00303C2C" w:rsidRDefault="00303C2C" w:rsidP="00303C2C">
                  <w:pPr>
                    <w:widowControl/>
                    <w:rPr>
                      <w:rFonts w:ascii="Arial" w:eastAsia="新細明體" w:hAnsi="Arial" w:cs="Arial"/>
                      <w:color w:val="696969"/>
                      <w:kern w:val="0"/>
                      <w:sz w:val="14"/>
                      <w:szCs w:val="14"/>
                    </w:rPr>
                  </w:pPr>
                  <w:r w:rsidRPr="00303C2C">
                    <w:rPr>
                      <w:rFonts w:ascii="Arial" w:eastAsia="新細明體" w:hAnsi="Arial" w:cs="Arial"/>
                      <w:color w:val="696969"/>
                      <w:kern w:val="0"/>
                      <w:sz w:val="14"/>
                      <w:szCs w:val="14"/>
                    </w:rPr>
                    <w:t>【聯合報</w:t>
                  </w:r>
                  <w:r w:rsidRPr="00303C2C">
                    <w:rPr>
                      <w:rFonts w:ascii="細明體" w:eastAsia="細明體" w:hAnsi="細明體" w:cs="細明體"/>
                      <w:color w:val="696969"/>
                      <w:kern w:val="0"/>
                      <w:sz w:val="14"/>
                      <w:szCs w:val="14"/>
                    </w:rPr>
                    <w:t>╱</w:t>
                  </w:r>
                  <w:r w:rsidRPr="00303C2C">
                    <w:rPr>
                      <w:rFonts w:ascii="Arial" w:eastAsia="新細明體" w:hAnsi="Arial" w:cs="Arial"/>
                      <w:color w:val="696969"/>
                      <w:kern w:val="0"/>
                      <w:sz w:val="14"/>
                      <w:szCs w:val="14"/>
                    </w:rPr>
                    <w:t>記者林麒瑋</w:t>
                  </w:r>
                  <w:r w:rsidRPr="00303C2C">
                    <w:rPr>
                      <w:rFonts w:ascii="細明體" w:eastAsia="細明體" w:hAnsi="細明體" w:cs="細明體"/>
                      <w:color w:val="696969"/>
                      <w:kern w:val="0"/>
                      <w:sz w:val="14"/>
                      <w:szCs w:val="14"/>
                    </w:rPr>
                    <w:t>╱</w:t>
                  </w:r>
                  <w:r w:rsidRPr="00303C2C">
                    <w:rPr>
                      <w:rFonts w:ascii="Arial" w:eastAsia="新細明體" w:hAnsi="Arial" w:cs="Arial"/>
                      <w:color w:val="696969"/>
                      <w:kern w:val="0"/>
                      <w:sz w:val="14"/>
                      <w:szCs w:val="14"/>
                    </w:rPr>
                    <w:t>即時報導】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303C2C" w:rsidRPr="00303C2C" w:rsidRDefault="00303C2C" w:rsidP="00303C2C">
                  <w:pPr>
                    <w:widowControl/>
                    <w:jc w:val="right"/>
                    <w:rPr>
                      <w:rFonts w:ascii="Arial" w:eastAsia="新細明體" w:hAnsi="Arial" w:cs="Arial"/>
                      <w:color w:val="696969"/>
                      <w:kern w:val="0"/>
                      <w:sz w:val="14"/>
                      <w:szCs w:val="14"/>
                    </w:rPr>
                  </w:pPr>
                  <w:r w:rsidRPr="00303C2C">
                    <w:rPr>
                      <w:rFonts w:ascii="Arial" w:eastAsia="新細明體" w:hAnsi="Arial" w:cs="Arial"/>
                      <w:color w:val="696969"/>
                      <w:kern w:val="0"/>
                      <w:sz w:val="14"/>
                      <w:szCs w:val="14"/>
                    </w:rPr>
                    <w:t>2014.10.08 02:39 pm</w:t>
                  </w:r>
                </w:p>
              </w:tc>
            </w:tr>
          </w:tbl>
          <w:p w:rsidR="00303C2C" w:rsidRPr="00303C2C" w:rsidRDefault="00303C2C" w:rsidP="00303C2C">
            <w:pPr>
              <w:widowControl/>
              <w:spacing w:line="193" w:lineRule="atLeast"/>
              <w:rPr>
                <w:rFonts w:ascii="Arial" w:eastAsia="新細明體" w:hAnsi="Arial" w:cs="Arial"/>
                <w:color w:val="000000"/>
                <w:kern w:val="0"/>
                <w:sz w:val="13"/>
                <w:szCs w:val="13"/>
              </w:rPr>
            </w:pPr>
          </w:p>
        </w:tc>
      </w:tr>
      <w:tr w:rsidR="00303C2C" w:rsidRPr="00303C2C" w:rsidTr="00303C2C">
        <w:trPr>
          <w:tblCellSpacing w:w="22" w:type="dxa"/>
        </w:trPr>
        <w:tc>
          <w:tcPr>
            <w:tcW w:w="0" w:type="auto"/>
            <w:vAlign w:val="center"/>
            <w:hideMark/>
          </w:tcPr>
          <w:p w:rsidR="00303C2C" w:rsidRPr="00303C2C" w:rsidRDefault="00303C2C" w:rsidP="00303C2C">
            <w:pPr>
              <w:widowControl/>
              <w:spacing w:line="193" w:lineRule="atLeast"/>
              <w:rPr>
                <w:rFonts w:ascii="Arial" w:eastAsia="新細明體" w:hAnsi="Arial" w:cs="Arial"/>
                <w:color w:val="696969"/>
                <w:kern w:val="0"/>
                <w:sz w:val="14"/>
                <w:szCs w:val="14"/>
              </w:rPr>
            </w:pPr>
            <w:r w:rsidRPr="00303C2C">
              <w:rPr>
                <w:rFonts w:ascii="Arial" w:eastAsia="新細明體" w:hAnsi="Arial" w:cs="Arial"/>
                <w:color w:val="696969"/>
                <w:kern w:val="0"/>
                <w:sz w:val="14"/>
                <w:szCs w:val="14"/>
              </w:rPr>
              <w:t> </w:t>
            </w:r>
          </w:p>
        </w:tc>
      </w:tr>
      <w:tr w:rsidR="00303C2C" w:rsidRPr="00303C2C" w:rsidTr="00303C2C">
        <w:trPr>
          <w:tblCellSpacing w:w="22" w:type="dxa"/>
        </w:trPr>
        <w:tc>
          <w:tcPr>
            <w:tcW w:w="0" w:type="auto"/>
            <w:hideMark/>
          </w:tcPr>
          <w:p w:rsidR="00303C2C" w:rsidRPr="00303C2C" w:rsidRDefault="00303C2C" w:rsidP="00303C2C">
            <w:pPr>
              <w:widowControl/>
              <w:spacing w:before="100" w:beforeAutospacing="1" w:after="100" w:afterAutospacing="1" w:line="306" w:lineRule="atLeast"/>
              <w:rPr>
                <w:rFonts w:ascii="Arial" w:eastAsia="新細明體" w:hAnsi="Arial" w:cs="Arial"/>
                <w:color w:val="414141"/>
                <w:kern w:val="0"/>
                <w:sz w:val="16"/>
                <w:szCs w:val="16"/>
              </w:rPr>
            </w:pPr>
            <w:r w:rsidRPr="00303C2C">
              <w:rPr>
                <w:rFonts w:ascii="Arial" w:eastAsia="新細明體" w:hAnsi="Arial" w:cs="Arial"/>
                <w:color w:val="414141"/>
                <w:kern w:val="0"/>
                <w:sz w:val="16"/>
                <w:szCs w:val="16"/>
              </w:rPr>
              <w:t>新竹縣國立關西高中，今年適逢</w:t>
            </w:r>
            <w:r w:rsidRPr="00303C2C">
              <w:rPr>
                <w:rFonts w:ascii="Arial" w:eastAsia="新細明體" w:hAnsi="Arial" w:cs="Arial"/>
                <w:color w:val="414141"/>
                <w:kern w:val="0"/>
                <w:sz w:val="16"/>
                <w:szCs w:val="16"/>
              </w:rPr>
              <w:t>90</w:t>
            </w:r>
            <w:r w:rsidRPr="00303C2C">
              <w:rPr>
                <w:rFonts w:ascii="Arial" w:eastAsia="新細明體" w:hAnsi="Arial" w:cs="Arial"/>
                <w:color w:val="414141"/>
                <w:kern w:val="0"/>
                <w:sz w:val="16"/>
                <w:szCs w:val="16"/>
              </w:rPr>
              <w:t>周年校慶，校方找來多位畢業校友，一同策劃活動，其中不少知名校友，在體育界</w:t>
            </w:r>
            <w:proofErr w:type="gramStart"/>
            <w:r w:rsidRPr="00303C2C">
              <w:rPr>
                <w:rFonts w:ascii="Arial" w:eastAsia="新細明體" w:hAnsi="Arial" w:cs="Arial"/>
                <w:color w:val="414141"/>
                <w:kern w:val="0"/>
                <w:sz w:val="16"/>
                <w:szCs w:val="16"/>
              </w:rPr>
              <w:t>可說是相當</w:t>
            </w:r>
            <w:proofErr w:type="gramEnd"/>
            <w:r w:rsidRPr="00303C2C">
              <w:rPr>
                <w:rFonts w:ascii="Arial" w:eastAsia="新細明體" w:hAnsi="Arial" w:cs="Arial"/>
                <w:color w:val="414141"/>
                <w:kern w:val="0"/>
                <w:sz w:val="16"/>
                <w:szCs w:val="16"/>
              </w:rPr>
              <w:t>出色。一位事業有成的黃裕舜，除了擔任國際生命線台灣總會長關心生命外，也曾經擔任中華民國成人游泳協會總會長，今年黃裕舜成立第一屆「</w:t>
            </w:r>
            <w:proofErr w:type="gramStart"/>
            <w:r w:rsidRPr="00303C2C">
              <w:rPr>
                <w:rFonts w:ascii="Arial" w:eastAsia="新細明體" w:hAnsi="Arial" w:cs="Arial"/>
                <w:color w:val="414141"/>
                <w:kern w:val="0"/>
                <w:sz w:val="16"/>
                <w:szCs w:val="16"/>
              </w:rPr>
              <w:t>裕舜文教盃</w:t>
            </w:r>
            <w:proofErr w:type="gramEnd"/>
            <w:r w:rsidRPr="00303C2C">
              <w:rPr>
                <w:rFonts w:ascii="Arial" w:eastAsia="新細明體" w:hAnsi="Arial" w:cs="Arial"/>
                <w:color w:val="414141"/>
                <w:kern w:val="0"/>
                <w:sz w:val="16"/>
                <w:szCs w:val="16"/>
              </w:rPr>
              <w:t>公益路跑活動」，鼓勵青年朋友踴躍參加。</w:t>
            </w:r>
          </w:p>
          <w:p w:rsidR="00303C2C" w:rsidRPr="00303C2C" w:rsidRDefault="00303C2C" w:rsidP="00303C2C">
            <w:pPr>
              <w:widowControl/>
              <w:spacing w:before="100" w:beforeAutospacing="1" w:after="100" w:afterAutospacing="1" w:line="306" w:lineRule="atLeast"/>
              <w:rPr>
                <w:rFonts w:ascii="Arial" w:eastAsia="新細明體" w:hAnsi="Arial" w:cs="Arial"/>
                <w:color w:val="414141"/>
                <w:kern w:val="0"/>
                <w:sz w:val="16"/>
                <w:szCs w:val="16"/>
              </w:rPr>
            </w:pPr>
            <w:r w:rsidRPr="00303C2C">
              <w:rPr>
                <w:rFonts w:ascii="Arial" w:eastAsia="新細明體" w:hAnsi="Arial" w:cs="Arial"/>
                <w:color w:val="414141"/>
                <w:kern w:val="0"/>
                <w:sz w:val="16"/>
                <w:szCs w:val="16"/>
              </w:rPr>
              <w:t>校方表示，</w:t>
            </w:r>
            <w:r w:rsidRPr="00303C2C">
              <w:rPr>
                <w:rFonts w:ascii="Arial" w:eastAsia="新細明體" w:hAnsi="Arial" w:cs="Arial"/>
                <w:color w:val="414141"/>
                <w:kern w:val="0"/>
                <w:sz w:val="16"/>
                <w:szCs w:val="16"/>
              </w:rPr>
              <w:t>90</w:t>
            </w:r>
            <w:r w:rsidRPr="00303C2C">
              <w:rPr>
                <w:rFonts w:ascii="Arial" w:eastAsia="新細明體" w:hAnsi="Arial" w:cs="Arial"/>
                <w:color w:val="414141"/>
                <w:kern w:val="0"/>
                <w:sz w:val="16"/>
                <w:szCs w:val="16"/>
              </w:rPr>
              <w:t>周年校慶不但結合多位畢業校友一同來慶祝，也首次在校園周邊舉行路跑活動，報名將於本周五</w:t>
            </w:r>
            <w:r w:rsidRPr="00303C2C">
              <w:rPr>
                <w:rFonts w:ascii="Arial" w:eastAsia="新細明體" w:hAnsi="Arial" w:cs="Arial"/>
                <w:color w:val="414141"/>
                <w:kern w:val="0"/>
                <w:sz w:val="16"/>
                <w:szCs w:val="16"/>
              </w:rPr>
              <w:t>10</w:t>
            </w:r>
            <w:r w:rsidRPr="00303C2C">
              <w:rPr>
                <w:rFonts w:ascii="Arial" w:eastAsia="新細明體" w:hAnsi="Arial" w:cs="Arial"/>
                <w:color w:val="414141"/>
                <w:kern w:val="0"/>
                <w:sz w:val="16"/>
                <w:szCs w:val="16"/>
              </w:rPr>
              <w:t>日截止，詳情可上網報名查詢</w:t>
            </w:r>
            <w:r w:rsidRPr="00303C2C">
              <w:rPr>
                <w:rFonts w:ascii="Arial" w:eastAsia="新細明體" w:hAnsi="Arial" w:cs="Arial"/>
                <w:color w:val="414141"/>
                <w:kern w:val="0"/>
                <w:sz w:val="16"/>
                <w:szCs w:val="16"/>
              </w:rPr>
              <w:t xml:space="preserve"> www.wesport.tw</w:t>
            </w:r>
          </w:p>
        </w:tc>
      </w:tr>
    </w:tbl>
    <w:p w:rsidR="00607315" w:rsidRPr="00303C2C" w:rsidRDefault="00607315"/>
    <w:sectPr w:rsidR="00607315" w:rsidRPr="00303C2C" w:rsidSect="006073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3C2C"/>
    <w:rsid w:val="00303C2C"/>
    <w:rsid w:val="0060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3C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3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3C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2014-10-08T07:14:00Z</dcterms:created>
  <dcterms:modified xsi:type="dcterms:W3CDTF">2014-10-08T07:15:00Z</dcterms:modified>
</cp:coreProperties>
</file>