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A" w:rsidRPr="009D698A" w:rsidRDefault="009D698A" w:rsidP="009D698A">
      <w:pPr>
        <w:widowControl/>
        <w:spacing w:line="540" w:lineRule="atLeast"/>
        <w:textAlignment w:val="baseline"/>
        <w:rPr>
          <w:rFonts w:ascii="Arial" w:eastAsia="新細明體" w:hAnsi="Arial" w:cs="Arial"/>
          <w:color w:val="333333"/>
          <w:spacing w:val="30"/>
          <w:kern w:val="0"/>
          <w:sz w:val="42"/>
          <w:szCs w:val="42"/>
        </w:rPr>
      </w:pPr>
      <w:r w:rsidRPr="009D698A">
        <w:rPr>
          <w:rFonts w:ascii="Arial" w:eastAsia="新細明體" w:hAnsi="Arial" w:cs="Arial"/>
          <w:color w:val="333333"/>
          <w:spacing w:val="30"/>
          <w:kern w:val="0"/>
          <w:sz w:val="42"/>
          <w:szCs w:val="42"/>
        </w:rPr>
        <w:t>為流浪犬請命、守護交通安全　關西高中鄧筱蓉、蔡明亘獲志工奉獻獎</w:t>
      </w:r>
    </w:p>
    <w:tbl>
      <w:tblPr>
        <w:tblW w:w="13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0"/>
        <w:gridCol w:w="5861"/>
        <w:gridCol w:w="1834"/>
        <w:gridCol w:w="1200"/>
      </w:tblGrid>
      <w:tr w:rsidR="009D698A" w:rsidRPr="009D698A" w:rsidTr="009D698A"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98A" w:rsidRPr="009D698A" w:rsidRDefault="009D698A" w:rsidP="009D698A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</w:rPr>
              <w:drawing>
                <wp:inline distT="0" distB="0" distL="0" distR="0">
                  <wp:extent cx="2857500" cy="2857500"/>
                  <wp:effectExtent l="19050" t="0" r="0" b="0"/>
                  <wp:docPr id="1" name="圖片 1" descr="http://thisregion.com/trupl/jl/501394696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isregion.com/trupl/jl/501394696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</w:tblGrid>
            <w:tr w:rsidR="009D698A" w:rsidRPr="009D698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98A" w:rsidRPr="009D698A" w:rsidRDefault="009D698A" w:rsidP="009D698A">
                  <w:pPr>
                    <w:widowControl/>
                    <w:spacing w:line="240" w:lineRule="auto"/>
                    <w:textAlignment w:val="baseline"/>
                    <w:rPr>
                      <w:rFonts w:ascii="inherit" w:eastAsia="新細明體" w:hAnsi="inherit" w:cs="新細明體"/>
                      <w:spacing w:val="30"/>
                      <w:kern w:val="0"/>
                      <w:sz w:val="27"/>
                      <w:szCs w:val="27"/>
                    </w:rPr>
                  </w:pPr>
                  <w:hyperlink r:id="rId5" w:tgtFrame="_blank" w:history="1">
                    <w:r w:rsidRPr="009D698A">
                      <w:rPr>
                        <w:rFonts w:ascii="inherit" w:eastAsia="新細明體" w:hAnsi="inherit" w:cs="新細明體"/>
                        <w:color w:val="00008B"/>
                        <w:spacing w:val="30"/>
                        <w:kern w:val="0"/>
                        <w:sz w:val="27"/>
                      </w:rPr>
                      <w:t>新竹縣政府</w:t>
                    </w:r>
                  </w:hyperlink>
                </w:p>
              </w:tc>
            </w:tr>
            <w:tr w:rsidR="009D698A" w:rsidRPr="009D698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98A" w:rsidRPr="009D698A" w:rsidRDefault="009D698A" w:rsidP="009D698A">
                  <w:pPr>
                    <w:widowControl/>
                    <w:spacing w:line="240" w:lineRule="auto"/>
                    <w:textAlignment w:val="baseline"/>
                    <w:rPr>
                      <w:rFonts w:ascii="inherit" w:eastAsia="新細明體" w:hAnsi="inherit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698A" w:rsidRPr="009D698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98A" w:rsidRPr="009D698A" w:rsidRDefault="009D698A" w:rsidP="009D698A">
                  <w:pPr>
                    <w:widowControl/>
                    <w:spacing w:line="240" w:lineRule="auto"/>
                    <w:rPr>
                      <w:rFonts w:ascii="新細明體" w:eastAsia="新細明體" w:hAnsi="新細明體" w:cs="新細明體"/>
                      <w:kern w:val="0"/>
                    </w:rPr>
                  </w:pPr>
                </w:p>
              </w:tc>
            </w:tr>
            <w:tr w:rsidR="009D698A" w:rsidRPr="009D698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98A" w:rsidRPr="009D698A" w:rsidRDefault="009D698A" w:rsidP="009D698A">
                  <w:pPr>
                    <w:widowControl/>
                    <w:spacing w:line="240" w:lineRule="auto"/>
                    <w:textAlignment w:val="baseline"/>
                    <w:rPr>
                      <w:rFonts w:ascii="inherit" w:eastAsia="新細明體" w:hAnsi="inherit" w:cs="新細明體"/>
                      <w:kern w:val="0"/>
                    </w:rPr>
                  </w:pPr>
                </w:p>
              </w:tc>
            </w:tr>
          </w:tbl>
          <w:p w:rsidR="009D698A" w:rsidRPr="009D698A" w:rsidRDefault="009D698A" w:rsidP="009D698A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"/>
              <w:gridCol w:w="351"/>
            </w:tblGrid>
            <w:tr w:rsidR="009D698A" w:rsidRPr="009D698A"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0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D698A" w:rsidRPr="009D698A" w:rsidRDefault="009D698A" w:rsidP="009D698A">
                  <w:pPr>
                    <w:widowControl/>
                    <w:spacing w:line="240" w:lineRule="auto"/>
                    <w:rPr>
                      <w:rFonts w:ascii="新細明體" w:eastAsia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300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9D698A" w:rsidRPr="009D698A" w:rsidRDefault="009D698A" w:rsidP="009D698A">
                  <w:pPr>
                    <w:widowControl/>
                    <w:spacing w:line="240" w:lineRule="auto"/>
                    <w:textAlignment w:val="baseline"/>
                    <w:rPr>
                      <w:rFonts w:ascii="inherit" w:eastAsia="新細明體" w:hAnsi="inherit" w:cs="新細明體"/>
                      <w:b/>
                      <w:bCs/>
                      <w:spacing w:val="3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D698A" w:rsidRPr="009D698A" w:rsidRDefault="009D698A" w:rsidP="009D698A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"/>
            </w:tblGrid>
            <w:tr w:rsidR="009D698A" w:rsidRPr="009D698A" w:rsidTr="009D69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698A" w:rsidRPr="009D698A" w:rsidRDefault="009D698A" w:rsidP="009D698A">
                  <w:pPr>
                    <w:widowControl/>
                    <w:spacing w:line="240" w:lineRule="auto"/>
                    <w:rPr>
                      <w:rFonts w:ascii="新細明體" w:eastAsia="新細明體" w:hAnsi="新細明體" w:cs="新細明體"/>
                      <w:kern w:val="0"/>
                    </w:rPr>
                  </w:pPr>
                  <w:hyperlink r:id="rId6" w:tooltip="檢舉" w:history="1">
                    <w:r w:rsidRPr="009D698A">
                      <w:rPr>
                        <w:rFonts w:ascii="inherit" w:eastAsia="新細明體" w:hAnsi="inherit" w:cs="新細明體"/>
                        <w:color w:val="A0B0C0"/>
                        <w:kern w:val="0"/>
                        <w:sz w:val="20"/>
                      </w:rPr>
                      <w:t>檢舉</w:t>
                    </w:r>
                  </w:hyperlink>
                </w:p>
              </w:tc>
            </w:tr>
          </w:tbl>
          <w:p w:rsidR="009D698A" w:rsidRPr="009D698A" w:rsidRDefault="009D698A" w:rsidP="009D698A">
            <w:pPr>
              <w:widowControl/>
              <w:spacing w:line="240" w:lineRule="auto"/>
              <w:textAlignment w:val="baseline"/>
              <w:rPr>
                <w:rFonts w:ascii="inherit" w:eastAsia="新細明體" w:hAnsi="inherit" w:cs="新細明體"/>
                <w:kern w:val="0"/>
              </w:rPr>
            </w:pPr>
          </w:p>
        </w:tc>
      </w:tr>
    </w:tbl>
    <w:p w:rsidR="009D698A" w:rsidRPr="009D698A" w:rsidRDefault="009D698A" w:rsidP="009D698A">
      <w:pPr>
        <w:widowControl/>
        <w:shd w:val="clear" w:color="auto" w:fill="F8F8F8"/>
        <w:spacing w:line="432" w:lineRule="atLeast"/>
        <w:textAlignment w:val="baseline"/>
        <w:rPr>
          <w:rFonts w:ascii="Arial" w:eastAsia="新細明體" w:hAnsi="Arial" w:cs="Arial"/>
          <w:color w:val="333333"/>
          <w:spacing w:val="17"/>
          <w:kern w:val="0"/>
        </w:rPr>
      </w:pPr>
      <w:r w:rsidRPr="009D698A">
        <w:rPr>
          <w:rFonts w:ascii="Arial" w:eastAsia="新細明體" w:hAnsi="Arial" w:cs="Arial"/>
          <w:color w:val="333333"/>
          <w:spacing w:val="17"/>
          <w:kern w:val="0"/>
        </w:rPr>
        <w:t>在台灣已舉辦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15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年的「保德信青少年志工菁英獎」，今年從全台各地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5378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位青少年中決選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120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位「奉獻獎」，新竹縣關西高中的鄧筱蓉、蔡明亘熱心公益、展現對生活周遭的關懷，在獲獎的同時，邱縣長期勉兩人點燃更多的愛心，讓新竹縣成為有愛有望的微笑城市。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「那隻老狗的孤僻、敵視全寫在臉上」，她卻用課餘的愛心接近、撫慰那一顆充滿怨懟的心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!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目前就讀關西高中資訊應用科３年級的鄧筱蓉，打從高一開始就嘗試接觸私人犬舍的大批流浪犬，其中特別關注「孤獨老狗」，筱蓉一有空就前往照顧，她讓老犬再次相信人類，帶著牠散步、遊戲、聊天，給這隻原本極可能抑鬱而終的老狗，多了生命的尊重與喜悅。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「每隻流浪犬的背後都有一個故事」！也是動物保護志工的鄧筱蓉說，就像生活在暗處、角落的獨居老人、遊民，「世人不知有他，他亦不知世人有心」，但人類豈能無情，用一點時間、一點心的關懷，就可以讓世界有了溫情，就是她對這個社會處處有溫情的期待。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站在關西高中前的台三線大馬路口，食品加工科的蔡明亘是最佳的交通志工，他以交通隊長和學生志工隊副隊長的頭銜，３年來和一群團隊每天維護學生上下學的交通安全，他說在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4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線道上要擋下飆速的大、小車，有時需要一些勇氣，可是當他體認工作的神聖、不能有任何畏縮後，他就是學生的守護神，而能為大家服務，心中總有說不出的榮耀與成就。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  <w:t>13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日上午，邱縣長親自表揚鄧筱蓉與蔡明亘，邱縣長說，不管關懷、服務的對象是誰，彼此刺激、分享，就會激湯更美麗的火花，縣政府的施政中，沒有志工的協助豈有今日的成果，因此期許透過志工的力量，讓新竹縣成為最幸福的城市。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lastRenderedPageBreak/>
        <w:t>新聞資料來源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”: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保德信青少年基金會　縣政府教育處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聯絡人：基金會黃鈺雯　電話：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0919742268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新聞撰稿人：陳志宏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  <w:t> </w:t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br/>
      </w:r>
      <w:r w:rsidRPr="009D698A">
        <w:rPr>
          <w:rFonts w:ascii="Arial" w:eastAsia="新細明體" w:hAnsi="Arial" w:cs="Arial"/>
          <w:color w:val="333333"/>
          <w:spacing w:val="17"/>
          <w:kern w:val="0"/>
        </w:rPr>
        <w:t>本文版權屬於【新竹縣政府】</w:t>
      </w:r>
    </w:p>
    <w:p w:rsidR="009D698A" w:rsidRPr="009D698A" w:rsidRDefault="009D698A" w:rsidP="009D698A">
      <w:pPr>
        <w:widowControl/>
        <w:shd w:val="clear" w:color="auto" w:fill="F8F8F8"/>
        <w:spacing w:line="343" w:lineRule="atLeast"/>
        <w:textAlignment w:val="baseline"/>
        <w:rPr>
          <w:rFonts w:ascii="Arial" w:eastAsia="新細明體" w:hAnsi="Arial" w:cs="Arial"/>
          <w:color w:val="333333"/>
          <w:kern w:val="0"/>
        </w:rPr>
      </w:pPr>
    </w:p>
    <w:p w:rsidR="009D698A" w:rsidRPr="009D698A" w:rsidRDefault="009D698A" w:rsidP="009D698A">
      <w:pPr>
        <w:widowControl/>
        <w:shd w:val="clear" w:color="auto" w:fill="F8F8F8"/>
        <w:spacing w:line="343" w:lineRule="atLeast"/>
        <w:jc w:val="center"/>
        <w:textAlignment w:val="baseline"/>
        <w:rPr>
          <w:rFonts w:ascii="Arial" w:eastAsia="新細明體" w:hAnsi="Arial" w:cs="Arial"/>
          <w:color w:val="333333"/>
          <w:kern w:val="0"/>
        </w:rPr>
      </w:pPr>
      <w:r>
        <w:rPr>
          <w:rFonts w:ascii="Arial" w:eastAsia="新細明體" w:hAnsi="Arial" w:cs="Arial"/>
          <w:noProof/>
          <w:color w:val="337AB7"/>
          <w:kern w:val="0"/>
        </w:rPr>
        <w:drawing>
          <wp:inline distT="0" distB="0" distL="0" distR="0">
            <wp:extent cx="3438525" cy="2280888"/>
            <wp:effectExtent l="19050" t="0" r="9525" b="0"/>
            <wp:docPr id="2" name="圖片 2" descr="http://thisregion.com/trupl/news/501428897835961.jpg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isregion.com/trupl/news/501428897835961.jpg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69" cy="22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8A" w:rsidRPr="009D698A" w:rsidRDefault="009D698A" w:rsidP="009D698A">
      <w:pPr>
        <w:widowControl/>
        <w:shd w:val="clear" w:color="auto" w:fill="F8F8F8"/>
        <w:spacing w:line="343" w:lineRule="atLeast"/>
        <w:jc w:val="center"/>
        <w:textAlignment w:val="baseline"/>
        <w:rPr>
          <w:rFonts w:ascii="Arial" w:eastAsia="新細明體" w:hAnsi="Arial" w:cs="Arial"/>
          <w:color w:val="333333"/>
          <w:kern w:val="0"/>
        </w:rPr>
      </w:pPr>
      <w:r>
        <w:rPr>
          <w:rFonts w:ascii="Arial" w:eastAsia="新細明體" w:hAnsi="Arial" w:cs="Arial"/>
          <w:noProof/>
          <w:color w:val="337AB7"/>
          <w:kern w:val="0"/>
        </w:rPr>
        <w:drawing>
          <wp:inline distT="0" distB="0" distL="0" distR="0">
            <wp:extent cx="3431872" cy="2276475"/>
            <wp:effectExtent l="19050" t="0" r="0" b="0"/>
            <wp:docPr id="3" name="圖片 3" descr="http://thisregion.com/trupl/news/501428897837716.jpg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isregion.com/trupl/news/501428897837716.jpg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7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8A" w:rsidRPr="009D698A" w:rsidRDefault="009D698A" w:rsidP="009D698A">
      <w:pPr>
        <w:widowControl/>
        <w:shd w:val="clear" w:color="auto" w:fill="F8F8F8"/>
        <w:spacing w:line="343" w:lineRule="atLeast"/>
        <w:jc w:val="center"/>
        <w:textAlignment w:val="baseline"/>
        <w:rPr>
          <w:rFonts w:ascii="Arial" w:eastAsia="新細明體" w:hAnsi="Arial" w:cs="Arial"/>
          <w:color w:val="333333"/>
          <w:kern w:val="0"/>
        </w:rPr>
      </w:pPr>
      <w:r>
        <w:rPr>
          <w:rFonts w:ascii="Arial" w:eastAsia="新細明體" w:hAnsi="Arial" w:cs="Arial"/>
          <w:noProof/>
          <w:color w:val="337AB7"/>
          <w:kern w:val="0"/>
        </w:rPr>
        <w:drawing>
          <wp:inline distT="0" distB="0" distL="0" distR="0">
            <wp:extent cx="3431872" cy="2276475"/>
            <wp:effectExtent l="19050" t="0" r="0" b="0"/>
            <wp:docPr id="4" name="圖片 4" descr="http://thisregion.com/trupl/news/501428897839595.jpg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isregion.com/trupl/news/501428897839595.jpg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38" cy="22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61" w:rsidRDefault="00C51061"/>
    <w:sectPr w:rsidR="00C51061" w:rsidSect="009D69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98A"/>
    <w:rsid w:val="006E2FA5"/>
    <w:rsid w:val="009D698A"/>
    <w:rsid w:val="00C51061"/>
    <w:rsid w:val="00D4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9D69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98A"/>
  </w:style>
  <w:style w:type="character" w:customStyle="1" w:styleId="icount">
    <w:name w:val="icount"/>
    <w:basedOn w:val="a0"/>
    <w:rsid w:val="009D698A"/>
  </w:style>
  <w:style w:type="character" w:customStyle="1" w:styleId="ft13">
    <w:name w:val="ft13"/>
    <w:basedOn w:val="a0"/>
    <w:rsid w:val="009D698A"/>
  </w:style>
  <w:style w:type="paragraph" w:styleId="Web">
    <w:name w:val="Normal (Web)"/>
    <w:basedOn w:val="a"/>
    <w:uiPriority w:val="99"/>
    <w:semiHidden/>
    <w:unhideWhenUsed/>
    <w:rsid w:val="009D698A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9D69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69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491">
          <w:marLeft w:val="0"/>
          <w:marRight w:val="0"/>
          <w:marTop w:val="0"/>
          <w:marBottom w:val="0"/>
          <w:divBdr>
            <w:top w:val="single" w:sz="36" w:space="0" w:color="F0F0F0"/>
            <w:left w:val="single" w:sz="36" w:space="0" w:color="F0F0F0"/>
            <w:bottom w:val="single" w:sz="36" w:space="0" w:color="F0F0F0"/>
            <w:right w:val="none" w:sz="0" w:space="0" w:color="auto"/>
          </w:divBdr>
          <w:divsChild>
            <w:div w:id="1843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6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9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34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isregion.com/trupl/news/501428897835961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thisregion.com/trupl/news/501428897839595.jpg" TargetMode="External"/><Relationship Id="rId5" Type="http://schemas.openxmlformats.org/officeDocument/2006/relationships/hyperlink" Target="http://thisregion.com/sji/5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thisregion.com/trupl/news/50142889783771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2015-04-14T00:44:00Z</dcterms:created>
  <dcterms:modified xsi:type="dcterms:W3CDTF">2015-04-14T00:50:00Z</dcterms:modified>
</cp:coreProperties>
</file>