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3C" w:rsidRPr="006D5B3C" w:rsidRDefault="006D5B3C" w:rsidP="006D5B3C">
      <w:pPr>
        <w:widowControl/>
        <w:shd w:val="clear" w:color="auto" w:fill="FFFFFF"/>
        <w:spacing w:line="450" w:lineRule="atLeast"/>
        <w:outlineLvl w:val="0"/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</w:pPr>
      <w:r w:rsidRPr="006D5B3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「關高</w:t>
      </w:r>
      <w:r w:rsidRPr="006D5B3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Bike</w:t>
      </w:r>
      <w:r w:rsidRPr="006D5B3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」啟用</w:t>
      </w:r>
      <w:r w:rsidRPr="006D5B3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 xml:space="preserve"> </w:t>
      </w:r>
      <w:r w:rsidRPr="006D5B3C">
        <w:rPr>
          <w:rFonts w:ascii="Arial" w:eastAsia="新細明體" w:hAnsi="Arial" w:cs="Arial"/>
          <w:b/>
          <w:bCs/>
          <w:color w:val="990000"/>
          <w:spacing w:val="15"/>
          <w:kern w:val="36"/>
          <w:sz w:val="35"/>
          <w:szCs w:val="35"/>
        </w:rPr>
        <w:t>學子通勤添便利</w:t>
      </w:r>
    </w:p>
    <w:p w:rsidR="006D5B3C" w:rsidRPr="006D5B3C" w:rsidRDefault="006D5B3C" w:rsidP="006D5B3C">
      <w:pPr>
        <w:widowControl/>
        <w:shd w:val="clear" w:color="auto" w:fill="F2F2F2"/>
        <w:spacing w:line="240" w:lineRule="auto"/>
        <w:ind w:left="90"/>
        <w:rPr>
          <w:rFonts w:ascii="inherit" w:eastAsia="新細明體" w:hAnsi="inherit" w:cs="新細明體"/>
          <w:color w:val="555555"/>
          <w:kern w:val="0"/>
          <w:sz w:val="20"/>
          <w:szCs w:val="20"/>
          <w:bdr w:val="none" w:sz="0" w:space="0" w:color="auto" w:frame="1"/>
        </w:rPr>
      </w:pP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1" name="圖片 1" descr="字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字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2" name="圖片 2" descr="列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列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新細明體" w:hAnsi="inherit" w:cs="Arial" w:hint="eastAsia"/>
          <w:noProof/>
          <w:color w:val="555555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3" name="圖片 3" descr="轉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轉寄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B3C">
        <w:rPr>
          <w:rFonts w:ascii="Arial" w:eastAsia="新細明體" w:hAnsi="Arial" w:cs="Arial"/>
          <w:color w:val="555555"/>
          <w:spacing w:val="15"/>
          <w:kern w:val="0"/>
          <w:sz w:val="20"/>
          <w:szCs w:val="20"/>
        </w:rPr>
        <w:t>|</w:t>
      </w:r>
      <w:r>
        <w:rPr>
          <w:rFonts w:ascii="inherit" w:eastAsia="新細明體" w:hAnsi="inherit" w:cs="Arial" w:hint="eastAsia"/>
          <w:noProof/>
          <w:color w:val="333333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190500" cy="190500"/>
            <wp:effectExtent l="19050" t="0" r="0" b="0"/>
            <wp:docPr id="4" name="圖片 4" descr="plurksha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urksha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5B3C">
        <w:rPr>
          <w:rFonts w:ascii="Arial" w:eastAsia="新細明體" w:hAnsi="Arial" w:cs="Arial"/>
          <w:color w:val="555555"/>
          <w:spacing w:val="15"/>
          <w:kern w:val="0"/>
          <w:sz w:val="20"/>
        </w:rPr>
        <w:t> </w:t>
      </w:r>
    </w:p>
    <w:p w:rsidR="006D5B3C" w:rsidRPr="006D5B3C" w:rsidRDefault="006D5B3C" w:rsidP="006D5B3C">
      <w:pPr>
        <w:widowControl/>
        <w:shd w:val="clear" w:color="auto" w:fill="FFFFFF"/>
        <w:spacing w:line="240" w:lineRule="auto"/>
        <w:rPr>
          <w:rFonts w:ascii="Arial" w:eastAsia="新細明體" w:hAnsi="Arial" w:cs="新細明體"/>
          <w:color w:val="333333"/>
          <w:kern w:val="0"/>
        </w:rPr>
      </w:pPr>
      <w:r w:rsidRPr="006D5B3C">
        <w:rPr>
          <w:rFonts w:ascii="inherit" w:eastAsia="新細明體" w:hAnsi="inherit" w:cs="Arial"/>
          <w:color w:val="777777"/>
          <w:spacing w:val="15"/>
          <w:kern w:val="0"/>
          <w:sz w:val="20"/>
          <w:szCs w:val="20"/>
          <w:bdr w:val="none" w:sz="0" w:space="0" w:color="auto" w:frame="1"/>
        </w:rPr>
        <w:t>2015-04-09</w:t>
      </w:r>
    </w:p>
    <w:p w:rsidR="006D5B3C" w:rsidRPr="006D5B3C" w:rsidRDefault="006D5B3C" w:rsidP="006D5B3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〔記者黃美珠／關西報導〕國立關西高中地處偏鄉，學生因住家附近公車班次較少，清晨就到校，安全堪慮，參加晚自習的學生又須徒步到近兩公里外的關西市區搭車，校長吳原榮半年前向國教署爭取建置仿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U-Bike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的「關高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Bike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」，昨天啟用。</w:t>
      </w:r>
    </w:p>
    <w:p w:rsidR="006D5B3C" w:rsidRPr="006D5B3C" w:rsidRDefault="006D5B3C" w:rsidP="006D5B3C">
      <w:pPr>
        <w:widowControl/>
        <w:numPr>
          <w:ilvl w:val="0"/>
          <w:numId w:val="1"/>
        </w:numP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3810000" cy="2533650"/>
            <wp:effectExtent l="19050" t="0" r="0" b="0"/>
            <wp:docPr id="5" name="圖片 5" descr="國立關西高中「關高Bike」昨天早上「通卡」後上路。（記者黃美珠攝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國立關西高中「關高Bike」昨天早上「通卡」後上路。（記者黃美珠攝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3C" w:rsidRPr="006D5B3C" w:rsidRDefault="006D5B3C" w:rsidP="006D5B3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國立關西高中「關高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」昨天早上「通卡」後上路。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/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（記者黃美珠攝）</w:t>
      </w:r>
    </w:p>
    <w:p w:rsidR="006D5B3C" w:rsidRPr="006D5B3C" w:rsidRDefault="006D5B3C" w:rsidP="006D5B3C">
      <w:pPr>
        <w:widowControl/>
        <w:numPr>
          <w:ilvl w:val="0"/>
          <w:numId w:val="1"/>
        </w:numPr>
        <w:pBdr>
          <w:top w:val="dotted" w:sz="6" w:space="8" w:color="AAAAAA"/>
        </w:pBdr>
        <w:shd w:val="clear" w:color="auto" w:fill="DDDDDD"/>
        <w:spacing w:line="240" w:lineRule="auto"/>
        <w:ind w:left="45"/>
        <w:jc w:val="center"/>
        <w:rPr>
          <w:rFonts w:ascii="inherit" w:eastAsia="新細明體" w:hAnsi="inherit" w:cs="Arial"/>
          <w:color w:val="333333"/>
          <w:spacing w:val="15"/>
          <w:kern w:val="0"/>
          <w:sz w:val="20"/>
          <w:szCs w:val="20"/>
        </w:rPr>
      </w:pPr>
      <w:r>
        <w:rPr>
          <w:rFonts w:ascii="inherit" w:eastAsia="新細明體" w:hAnsi="inherit" w:cs="Arial" w:hint="eastAsia"/>
          <w:noProof/>
          <w:color w:val="0075A9"/>
          <w:spacing w:val="15"/>
          <w:kern w:val="0"/>
          <w:sz w:val="20"/>
          <w:szCs w:val="20"/>
          <w:bdr w:val="none" w:sz="0" w:space="0" w:color="auto" w:frame="1"/>
        </w:rPr>
        <w:drawing>
          <wp:inline distT="0" distB="0" distL="0" distR="0">
            <wp:extent cx="2533650" cy="3810000"/>
            <wp:effectExtent l="19050" t="0" r="0" b="0"/>
            <wp:docPr id="6" name="圖片 6" descr="有了「關高Bike」，關西高中的學生們覺得上學和回家的路更便利也安全了。（記者黃美珠攝）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有了「關高Bike」，關西高中的學生們覺得上學和回家的路更便利也安全了。（記者黃美珠攝）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B3C" w:rsidRPr="006D5B3C" w:rsidRDefault="006D5B3C" w:rsidP="006D5B3C">
      <w:pPr>
        <w:widowControl/>
        <w:shd w:val="clear" w:color="auto" w:fill="DDDDDD"/>
        <w:spacing w:line="270" w:lineRule="atLeast"/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</w:pP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有了「關高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Bike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」，關西高中的學生們覺得上學和回家的路更便利也安全了。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/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19"/>
          <w:szCs w:val="19"/>
        </w:rPr>
        <w:t>（記者黃美珠攝）</w:t>
      </w:r>
    </w:p>
    <w:p w:rsidR="006D5B3C" w:rsidRPr="006D5B3C" w:rsidRDefault="006D5B3C" w:rsidP="006D5B3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吳原榮說，「關高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Bike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」除有教育部國教署、新竹客運公司的支持，台北悠遊卡公司並承諾捐贈七輛腳踏車。校內和新竹客運關西站配合建置七個停車格，使用的同學只要登記後持電子借車證刷卡，就可兩地借車或還車。</w:t>
      </w:r>
    </w:p>
    <w:p w:rsidR="006D5B3C" w:rsidRPr="006D5B3C" w:rsidRDefault="006D5B3C" w:rsidP="006D5B3C">
      <w:pPr>
        <w:widowControl/>
        <w:shd w:val="clear" w:color="auto" w:fill="FFFFFF"/>
        <w:spacing w:line="375" w:lineRule="atLeast"/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</w:pP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lastRenderedPageBreak/>
        <w:t>參加晚自習的學生，可以從學校借車騎到關西市區轉搭新竹客運回家，次日清晨，家在偏遠地區的同學則可以多睡一會兒，改搭晚一班、約七點的公車，抵達關西後再從竹客關西站借車騎去上學。假日時，學生也可持卡借車漫遊關西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 xml:space="preserve"> </w:t>
      </w:r>
      <w:r w:rsidRPr="006D5B3C">
        <w:rPr>
          <w:rFonts w:ascii="inherit" w:eastAsia="新細明體" w:hAnsi="inherit" w:cs="Arial"/>
          <w:color w:val="333333"/>
          <w:spacing w:val="15"/>
          <w:kern w:val="0"/>
          <w:sz w:val="23"/>
          <w:szCs w:val="23"/>
        </w:rPr>
        <w:t>。</w:t>
      </w:r>
    </w:p>
    <w:p w:rsidR="00C51061" w:rsidRDefault="00C51061"/>
    <w:sectPr w:rsidR="00C51061" w:rsidSect="006D5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5C75"/>
    <w:multiLevelType w:val="multilevel"/>
    <w:tmpl w:val="BD04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5B3C"/>
    <w:rsid w:val="006D5B3C"/>
    <w:rsid w:val="006E2FA5"/>
    <w:rsid w:val="006F7540"/>
    <w:rsid w:val="00C5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A5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D5B3C"/>
    <w:pPr>
      <w:widowControl/>
      <w:spacing w:before="100" w:beforeAutospacing="1" w:after="100" w:afterAutospacing="1" w:line="240" w:lineRule="auto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E2FA5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E2FA5"/>
    <w:rPr>
      <w:rFonts w:ascii="Arial" w:hAnsi="Arial" w:cs="Arial"/>
      <w:b/>
      <w:bCs/>
      <w:noProof/>
      <w:sz w:val="22"/>
      <w:szCs w:val="22"/>
      <w:lang w:eastAsia="ru-RU"/>
    </w:rPr>
  </w:style>
  <w:style w:type="character" w:customStyle="1" w:styleId="10">
    <w:name w:val="標題 1 字元"/>
    <w:basedOn w:val="a0"/>
    <w:link w:val="1"/>
    <w:uiPriority w:val="9"/>
    <w:rsid w:val="006D5B3C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D5B3C"/>
  </w:style>
  <w:style w:type="character" w:customStyle="1" w:styleId="gplus">
    <w:name w:val="gplus"/>
    <w:basedOn w:val="a0"/>
    <w:rsid w:val="006D5B3C"/>
  </w:style>
  <w:style w:type="paragraph" w:styleId="Web">
    <w:name w:val="Normal (Web)"/>
    <w:basedOn w:val="a"/>
    <w:uiPriority w:val="99"/>
    <w:semiHidden/>
    <w:unhideWhenUsed/>
    <w:rsid w:val="006D5B3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6D5B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5B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1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3989">
              <w:marLeft w:val="45"/>
              <w:marRight w:val="150"/>
              <w:marTop w:val="150"/>
              <w:marBottom w:val="15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window.open('http://www.plurk.com/?qualifier=shares&amp;status='%20.concat(encodeURIComponent('http://'+newsServer+uri))%20.concat('%20')%20.concat('(')%20.concat(encodeURIComponent(document.title))%20.concat(')')));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news.ltn.com.tw/photo/local/paper/552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news.ltn.com.tw/photo/local/paper/55262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2015-04-09T05:17:00Z</dcterms:created>
  <dcterms:modified xsi:type="dcterms:W3CDTF">2015-04-09T05:18:00Z</dcterms:modified>
</cp:coreProperties>
</file>