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7C" w:rsidRPr="000E3AF1" w:rsidRDefault="00F5607C" w:rsidP="009D4C9D">
      <w:pPr>
        <w:snapToGrid w:val="0"/>
        <w:spacing w:afterLines="30"/>
        <w:rPr>
          <w:rFonts w:eastAsia="標楷體"/>
          <w:b/>
          <w:sz w:val="32"/>
          <w:szCs w:val="32"/>
        </w:rPr>
      </w:pPr>
      <w:r w:rsidRPr="000E3AF1">
        <w:rPr>
          <w:rFonts w:eastAsia="標楷體"/>
          <w:b/>
          <w:sz w:val="32"/>
          <w:szCs w:val="32"/>
        </w:rPr>
        <w:t>實習處工作報告</w:t>
      </w:r>
    </w:p>
    <w:p w:rsidR="00F5607C" w:rsidRDefault="00F5607C">
      <w:pPr>
        <w:pStyle w:val="2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F5607C" w:rsidRDefault="00F5607C">
      <w:pPr>
        <w:pStyle w:val="2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一、一般業務</w:t>
      </w:r>
    </w:p>
    <w:p w:rsidR="00F5607C" w:rsidRDefault="00314A7E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本校已於</w:t>
      </w:r>
      <w:r>
        <w:rPr>
          <w:rFonts w:ascii="Times New Roman" w:eastAsia="標楷體" w:hAnsi="Times New Roman" w:hint="eastAsia"/>
          <w:sz w:val="28"/>
          <w:szCs w:val="28"/>
        </w:rPr>
        <w:t>3/5(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於新竹高商與</w:t>
      </w:r>
      <w:r w:rsidR="00F5607C">
        <w:rPr>
          <w:rFonts w:ascii="Times New Roman" w:eastAsia="標楷體" w:hAnsi="Times New Roman"/>
          <w:sz w:val="28"/>
          <w:szCs w:val="28"/>
        </w:rPr>
        <w:t>美國加州州立大學弗雷斯諾分校簽署備忘錄，本校學生如有意願至該校就讀，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="00AC5D20">
        <w:rPr>
          <w:rFonts w:ascii="標楷體" w:eastAsia="標楷體" w:hAnsi="標楷體" w:hint="eastAsia"/>
          <w:sz w:val="28"/>
          <w:szCs w:val="28"/>
        </w:rPr>
        <w:t>「</w:t>
      </w:r>
      <w:r w:rsidR="00AC5D20">
        <w:rPr>
          <w:rFonts w:ascii="Times New Roman" w:eastAsia="標楷體" w:hAnsi="Times New Roman" w:hint="eastAsia"/>
          <w:sz w:val="28"/>
          <w:szCs w:val="28"/>
        </w:rPr>
        <w:t>校長推薦函</w:t>
      </w:r>
      <w:r w:rsidR="00AC5D20">
        <w:rPr>
          <w:rFonts w:ascii="標楷體" w:eastAsia="標楷體" w:hAnsi="標楷體" w:hint="eastAsia"/>
          <w:sz w:val="28"/>
          <w:szCs w:val="28"/>
        </w:rPr>
        <w:t>」可</w:t>
      </w:r>
      <w:r>
        <w:rPr>
          <w:rFonts w:ascii="Times New Roman" w:eastAsia="標楷體" w:hAnsi="Times New Roman" w:hint="eastAsia"/>
          <w:sz w:val="28"/>
          <w:szCs w:val="28"/>
        </w:rPr>
        <w:t>享入學</w:t>
      </w:r>
      <w:r>
        <w:rPr>
          <w:rFonts w:ascii="Times New Roman" w:eastAsia="標楷體" w:hAnsi="Times New Roman"/>
          <w:sz w:val="28"/>
          <w:szCs w:val="28"/>
        </w:rPr>
        <w:t>資格</w:t>
      </w:r>
      <w:r w:rsidR="00F5607C">
        <w:rPr>
          <w:rFonts w:ascii="Times New Roman" w:eastAsia="標楷體" w:hAnsi="Times New Roman"/>
          <w:sz w:val="28"/>
          <w:szCs w:val="28"/>
        </w:rPr>
        <w:t>。</w:t>
      </w:r>
    </w:p>
    <w:p w:rsidR="004A0A94" w:rsidRPr="009D4C9D" w:rsidRDefault="004A0A94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</w:t>
      </w:r>
      <w:r w:rsidRPr="009D4C9D">
        <w:rPr>
          <w:rFonts w:ascii="Times New Roman" w:eastAsia="標楷體" w:hAnsi="Times New Roman" w:hint="eastAsia"/>
          <w:sz w:val="28"/>
          <w:szCs w:val="28"/>
        </w:rPr>
        <w:t>助</w:t>
      </w:r>
      <w:r w:rsidRPr="009D4C9D">
        <w:rPr>
          <w:rFonts w:ascii="Times New Roman" w:eastAsia="標楷體" w:hAnsi="Times New Roman" w:hint="eastAsia"/>
          <w:sz w:val="28"/>
          <w:szCs w:val="28"/>
        </w:rPr>
        <w:t>3/7(</w:t>
      </w:r>
      <w:r w:rsidRPr="009D4C9D">
        <w:rPr>
          <w:rFonts w:ascii="Times New Roman" w:eastAsia="標楷體" w:hAnsi="Times New Roman" w:hint="eastAsia"/>
          <w:sz w:val="28"/>
          <w:szCs w:val="28"/>
        </w:rPr>
        <w:t>三</w:t>
      </w:r>
      <w:r w:rsidRPr="009D4C9D">
        <w:rPr>
          <w:rFonts w:ascii="Times New Roman" w:eastAsia="標楷體" w:hAnsi="Times New Roman" w:hint="eastAsia"/>
          <w:sz w:val="28"/>
          <w:szCs w:val="28"/>
        </w:rPr>
        <w:t>)</w:t>
      </w:r>
      <w:r w:rsidRPr="009D4C9D">
        <w:rPr>
          <w:rFonts w:ascii="Times New Roman" w:eastAsia="標楷體" w:hAnsi="Times New Roman" w:hint="eastAsia"/>
          <w:sz w:val="28"/>
          <w:szCs w:val="28"/>
        </w:rPr>
        <w:t>竹苗區綜高宣導</w:t>
      </w:r>
      <w:r w:rsidR="009D4C9D" w:rsidRPr="009D4C9D">
        <w:rPr>
          <w:rFonts w:ascii="Times New Roman" w:eastAsia="標楷體" w:hAnsi="Times New Roman" w:hint="eastAsia"/>
          <w:sz w:val="28"/>
          <w:szCs w:val="28"/>
        </w:rPr>
        <w:t>研習辦理農業群實務介紹。</w:t>
      </w:r>
    </w:p>
    <w:p w:rsidR="00F5607C" w:rsidRPr="00AC5D20" w:rsidRDefault="00F5607C">
      <w:pPr>
        <w:spacing w:line="500" w:lineRule="exact"/>
        <w:rPr>
          <w:rFonts w:eastAsia="標楷體"/>
          <w:sz w:val="28"/>
          <w:szCs w:val="28"/>
        </w:rPr>
      </w:pPr>
    </w:p>
    <w:p w:rsidR="00F5607C" w:rsidRDefault="00F5607C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二、技能檢定</w:t>
      </w:r>
    </w:p>
    <w:p w:rsidR="00AC5D20" w:rsidRDefault="00AC5D20" w:rsidP="00AC5D20">
      <w:pPr>
        <w:pStyle w:val="2"/>
        <w:numPr>
          <w:ilvl w:val="0"/>
          <w:numId w:val="2"/>
        </w:numPr>
        <w:spacing w:before="240"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3/1(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已於北科附工召開</w:t>
      </w:r>
      <w:r w:rsidR="00F5607C">
        <w:rPr>
          <w:rFonts w:ascii="Times New Roman" w:eastAsia="標楷體" w:hAnsi="Times New Roman" w:hint="eastAsia"/>
          <w:sz w:val="28"/>
          <w:szCs w:val="28"/>
        </w:rPr>
        <w:t>107</w:t>
      </w:r>
      <w:r w:rsidR="00F5607C">
        <w:rPr>
          <w:rFonts w:ascii="Times New Roman" w:eastAsia="標楷體" w:hAnsi="Times New Roman" w:hint="eastAsia"/>
          <w:sz w:val="28"/>
          <w:szCs w:val="28"/>
        </w:rPr>
        <w:t>年度在校生專案第一次試務工作會議，</w:t>
      </w:r>
      <w:r>
        <w:rPr>
          <w:rFonts w:ascii="Times New Roman" w:eastAsia="標楷體" w:hAnsi="Times New Roman" w:hint="eastAsia"/>
          <w:sz w:val="28"/>
          <w:szCs w:val="28"/>
        </w:rPr>
        <w:t>本校為烘培食品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麵包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及肉製品加工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顆粒香腸醃製類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之術科考場。</w:t>
      </w:r>
    </w:p>
    <w:p w:rsidR="00AC5D20" w:rsidRDefault="00AC5D20" w:rsidP="00AC5D20">
      <w:pPr>
        <w:pStyle w:val="2"/>
        <w:numPr>
          <w:ilvl w:val="0"/>
          <w:numId w:val="2"/>
        </w:numPr>
        <w:spacing w:before="240"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參與學校及人數</w:t>
      </w:r>
      <w:r w:rsidR="0072008F">
        <w:rPr>
          <w:rFonts w:ascii="Times New Roman" w:eastAsia="標楷體" w:hAnsi="Times New Roman" w:hint="eastAsia"/>
          <w:sz w:val="28"/>
          <w:szCs w:val="28"/>
        </w:rPr>
        <w:t>(</w:t>
      </w:r>
      <w:r w:rsidR="0072008F">
        <w:rPr>
          <w:rFonts w:ascii="Times New Roman" w:eastAsia="標楷體" w:hAnsi="Times New Roman" w:hint="eastAsia"/>
          <w:sz w:val="28"/>
          <w:szCs w:val="28"/>
        </w:rPr>
        <w:t>草案</w:t>
      </w:r>
      <w:r w:rsidR="0072008F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如下</w:t>
      </w:r>
      <w:r w:rsidR="00C03753">
        <w:rPr>
          <w:rFonts w:ascii="Times New Roman" w:eastAsia="標楷體" w:hAnsi="Times New Roman" w:hint="eastAsia"/>
          <w:sz w:val="28"/>
          <w:szCs w:val="28"/>
        </w:rPr>
        <w:t>：預計辦理日期</w:t>
      </w:r>
      <w:r w:rsidR="00C03753">
        <w:rPr>
          <w:rFonts w:ascii="Times New Roman" w:eastAsia="標楷體" w:hAnsi="Times New Roman" w:hint="eastAsia"/>
          <w:sz w:val="28"/>
          <w:szCs w:val="28"/>
        </w:rPr>
        <w:t>6/19-6/22(</w:t>
      </w:r>
      <w:r w:rsidR="00C03753">
        <w:rPr>
          <w:rFonts w:ascii="Times New Roman" w:eastAsia="標楷體" w:hAnsi="Times New Roman" w:hint="eastAsia"/>
          <w:sz w:val="28"/>
          <w:szCs w:val="28"/>
        </w:rPr>
        <w:t>二</w:t>
      </w:r>
      <w:r w:rsidR="00C03753">
        <w:rPr>
          <w:rFonts w:ascii="Times New Roman" w:eastAsia="標楷體" w:hAnsi="Times New Roman" w:hint="eastAsia"/>
          <w:sz w:val="28"/>
          <w:szCs w:val="28"/>
        </w:rPr>
        <w:t>-</w:t>
      </w:r>
      <w:r w:rsidR="00C03753">
        <w:rPr>
          <w:rFonts w:ascii="Times New Roman" w:eastAsia="標楷體" w:hAnsi="Times New Roman" w:hint="eastAsia"/>
          <w:sz w:val="28"/>
          <w:szCs w:val="28"/>
        </w:rPr>
        <w:t>五</w:t>
      </w:r>
      <w:r w:rsidR="00C03753">
        <w:rPr>
          <w:rFonts w:ascii="Times New Roman" w:eastAsia="標楷體" w:hAnsi="Times New Roman" w:hint="eastAsia"/>
          <w:sz w:val="28"/>
          <w:szCs w:val="28"/>
        </w:rPr>
        <w:t>)</w:t>
      </w:r>
      <w:r w:rsidR="00C03753">
        <w:rPr>
          <w:rFonts w:ascii="Times New Roman" w:eastAsia="標楷體" w:hAnsi="Times New Roman" w:hint="eastAsia"/>
          <w:sz w:val="28"/>
          <w:szCs w:val="28"/>
        </w:rPr>
        <w:t>、</w:t>
      </w:r>
      <w:r w:rsidR="00C03753">
        <w:rPr>
          <w:rFonts w:ascii="Times New Roman" w:eastAsia="標楷體" w:hAnsi="Times New Roman" w:hint="eastAsia"/>
          <w:sz w:val="28"/>
          <w:szCs w:val="28"/>
        </w:rPr>
        <w:t>6/25(</w:t>
      </w:r>
      <w:r w:rsidR="00C03753">
        <w:rPr>
          <w:rFonts w:ascii="Times New Roman" w:eastAsia="標楷體" w:hAnsi="Times New Roman" w:hint="eastAsia"/>
          <w:sz w:val="28"/>
          <w:szCs w:val="28"/>
        </w:rPr>
        <w:t>一</w:t>
      </w:r>
      <w:r w:rsidR="00C03753">
        <w:rPr>
          <w:rFonts w:ascii="Times New Roman" w:eastAsia="標楷體" w:hAnsi="Times New Roman" w:hint="eastAsia"/>
          <w:sz w:val="28"/>
          <w:szCs w:val="28"/>
        </w:rPr>
        <w:t>)</w:t>
      </w:r>
      <w:r w:rsidR="00C03753">
        <w:rPr>
          <w:rFonts w:ascii="Times New Roman" w:eastAsia="標楷體" w:hAnsi="Times New Roman" w:hint="eastAsia"/>
          <w:sz w:val="28"/>
          <w:szCs w:val="28"/>
        </w:rPr>
        <w:t>共計五天。</w:t>
      </w:r>
    </w:p>
    <w:tbl>
      <w:tblPr>
        <w:tblStyle w:val="af0"/>
        <w:tblW w:w="0" w:type="auto"/>
        <w:tblInd w:w="250" w:type="dxa"/>
        <w:tblLayout w:type="fixed"/>
        <w:tblLook w:val="04A0"/>
      </w:tblPr>
      <w:tblGrid>
        <w:gridCol w:w="1664"/>
        <w:gridCol w:w="1455"/>
        <w:gridCol w:w="1984"/>
        <w:gridCol w:w="1134"/>
        <w:gridCol w:w="992"/>
        <w:gridCol w:w="993"/>
      </w:tblGrid>
      <w:tr w:rsidR="00C03753" w:rsidTr="004A0A94">
        <w:tc>
          <w:tcPr>
            <w:tcW w:w="1664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術測地點</w:t>
            </w:r>
          </w:p>
        </w:tc>
        <w:tc>
          <w:tcPr>
            <w:tcW w:w="1455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檢定項目</w:t>
            </w:r>
          </w:p>
        </w:tc>
        <w:tc>
          <w:tcPr>
            <w:tcW w:w="1984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參檢學校</w:t>
            </w:r>
          </w:p>
        </w:tc>
        <w:tc>
          <w:tcPr>
            <w:tcW w:w="1134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參檢人數</w:t>
            </w:r>
          </w:p>
        </w:tc>
        <w:tc>
          <w:tcPr>
            <w:tcW w:w="992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總計</w:t>
            </w:r>
          </w:p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C03753" w:rsidTr="004A0A94">
        <w:tc>
          <w:tcPr>
            <w:tcW w:w="1664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本校加工科</w:t>
            </w:r>
          </w:p>
        </w:tc>
        <w:tc>
          <w:tcPr>
            <w:tcW w:w="1455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烘培食品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麵包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關西高中</w:t>
            </w:r>
          </w:p>
        </w:tc>
        <w:tc>
          <w:tcPr>
            <w:tcW w:w="1134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</w:p>
        </w:tc>
        <w:tc>
          <w:tcPr>
            <w:tcW w:w="992" w:type="dxa"/>
            <w:vAlign w:val="center"/>
          </w:tcPr>
          <w:p w:rsidR="0072008F" w:rsidRDefault="0072008F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</w:p>
        </w:tc>
        <w:tc>
          <w:tcPr>
            <w:tcW w:w="993" w:type="dxa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天</w:t>
            </w:r>
          </w:p>
        </w:tc>
      </w:tr>
      <w:tr w:rsidR="00C03753" w:rsidTr="004A0A94">
        <w:tc>
          <w:tcPr>
            <w:tcW w:w="1664" w:type="dxa"/>
            <w:vMerge w:val="restart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本校畜保科</w:t>
            </w:r>
          </w:p>
          <w:p w:rsidR="00C03753" w:rsidRDefault="00C03753" w:rsidP="004A0A94">
            <w:pPr>
              <w:pStyle w:val="2"/>
              <w:spacing w:before="240"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肉製品加工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顆粒香腸醃製類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關西高中</w:t>
            </w:r>
          </w:p>
        </w:tc>
        <w:tc>
          <w:tcPr>
            <w:tcW w:w="1134" w:type="dxa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</w:p>
        </w:tc>
        <w:tc>
          <w:tcPr>
            <w:tcW w:w="993" w:type="dxa"/>
            <w:vMerge w:val="restart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天</w:t>
            </w:r>
          </w:p>
        </w:tc>
      </w:tr>
      <w:tr w:rsidR="00C03753" w:rsidTr="004A0A94">
        <w:tc>
          <w:tcPr>
            <w:tcW w:w="1664" w:type="dxa"/>
            <w:vMerge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龍潭高中</w:t>
            </w:r>
          </w:p>
        </w:tc>
        <w:tc>
          <w:tcPr>
            <w:tcW w:w="1134" w:type="dxa"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03753" w:rsidRDefault="00C03753" w:rsidP="004A0A94">
            <w:pPr>
              <w:pStyle w:val="2"/>
              <w:spacing w:before="240"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5607C" w:rsidRDefault="00F5607C">
      <w:pPr>
        <w:pStyle w:val="2"/>
        <w:spacing w:line="50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</w:p>
    <w:p w:rsidR="00F5607C" w:rsidRDefault="004A0A94">
      <w:pPr>
        <w:pStyle w:val="2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="00F5607C">
        <w:rPr>
          <w:rFonts w:ascii="Times New Roman" w:eastAsia="標楷體" w:hAnsi="Times New Roman"/>
          <w:b/>
          <w:sz w:val="28"/>
          <w:szCs w:val="28"/>
        </w:rPr>
        <w:t>、</w:t>
      </w:r>
      <w:r w:rsidR="00F5607C">
        <w:rPr>
          <w:rFonts w:ascii="Times New Roman" w:eastAsia="標楷體" w:hAnsi="Times New Roman"/>
          <w:b/>
          <w:sz w:val="28"/>
          <w:szCs w:val="28"/>
        </w:rPr>
        <w:t>107</w:t>
      </w:r>
      <w:r w:rsidR="00F5607C">
        <w:rPr>
          <w:rFonts w:ascii="Times New Roman" w:eastAsia="標楷體" w:hAnsi="Times New Roman"/>
          <w:b/>
          <w:sz w:val="28"/>
          <w:szCs w:val="28"/>
        </w:rPr>
        <w:t>學年度</w:t>
      </w:r>
      <w:r w:rsidR="00F5607C">
        <w:rPr>
          <w:rFonts w:ascii="Times New Roman" w:eastAsia="標楷體" w:hAnsi="Times New Roman" w:hint="eastAsia"/>
          <w:b/>
          <w:sz w:val="28"/>
          <w:szCs w:val="28"/>
        </w:rPr>
        <w:t>國中</w:t>
      </w:r>
      <w:r w:rsidR="00F5607C">
        <w:rPr>
          <w:rFonts w:ascii="Times New Roman" w:eastAsia="標楷體" w:hAnsi="Times New Roman"/>
          <w:b/>
          <w:sz w:val="28"/>
          <w:szCs w:val="28"/>
        </w:rPr>
        <w:t>生涯進路宣導</w:t>
      </w:r>
    </w:p>
    <w:p w:rsidR="00F5607C" w:rsidRPr="004A0A94" w:rsidRDefault="004A0A94" w:rsidP="004A0A94">
      <w:pPr>
        <w:pStyle w:val="2"/>
        <w:numPr>
          <w:ilvl w:val="0"/>
          <w:numId w:val="4"/>
        </w:numPr>
        <w:spacing w:line="500" w:lineRule="exact"/>
        <w:ind w:leftChars="0" w:hanging="4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感謝各處室協助，目前</w:t>
      </w:r>
      <w:r w:rsidR="00F5607C" w:rsidRPr="004A0A94">
        <w:rPr>
          <w:rFonts w:ascii="Times New Roman" w:eastAsia="標楷體" w:hAnsi="Times New Roman" w:hint="eastAsia"/>
          <w:sz w:val="28"/>
          <w:szCs w:val="28"/>
        </w:rPr>
        <w:t>執行狀況如下</w:t>
      </w:r>
    </w:p>
    <w:p w:rsidR="00F5607C" w:rsidRDefault="00F5607C" w:rsidP="0084081D">
      <w:pPr>
        <w:pStyle w:val="2"/>
        <w:spacing w:line="500" w:lineRule="exact"/>
        <w:ind w:leftChars="0" w:left="851"/>
        <w:rPr>
          <w:rFonts w:ascii="Times New Roman" w:eastAsia="標楷體" w:hAnsi="Times New Roman"/>
          <w:sz w:val="28"/>
          <w:szCs w:val="28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99"/>
        <w:gridCol w:w="1099"/>
        <w:gridCol w:w="1099"/>
        <w:gridCol w:w="1099"/>
        <w:gridCol w:w="1099"/>
        <w:gridCol w:w="1100"/>
        <w:gridCol w:w="1100"/>
      </w:tblGrid>
      <w:tr w:rsidR="0072008F" w:rsidRPr="0084081D" w:rsidTr="00541C96">
        <w:tc>
          <w:tcPr>
            <w:tcW w:w="828" w:type="dxa"/>
            <w:shd w:val="clear" w:color="auto" w:fill="auto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lastRenderedPageBreak/>
              <w:t>國中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實驗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竹北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博愛</w:t>
            </w:r>
          </w:p>
        </w:tc>
        <w:tc>
          <w:tcPr>
            <w:tcW w:w="1099" w:type="dxa"/>
            <w:shd w:val="clear" w:color="C0C0C0" w:fill="auto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湖口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竹東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自強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照門</w:t>
            </w:r>
          </w:p>
        </w:tc>
      </w:tr>
      <w:tr w:rsidR="0072008F" w:rsidRPr="0084081D" w:rsidTr="00541C96">
        <w:tc>
          <w:tcPr>
            <w:tcW w:w="828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宣導日期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106/11/29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1/23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1/23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1/23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3/5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3/9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3/16</w:t>
            </w:r>
          </w:p>
        </w:tc>
      </w:tr>
      <w:tr w:rsidR="0072008F" w:rsidRPr="0084081D" w:rsidTr="00541C96">
        <w:tc>
          <w:tcPr>
            <w:tcW w:w="828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宣導人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歐鳳珍</w:t>
            </w:r>
          </w:p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朱禹禎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歐鳳珍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朱禹禎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陳憶平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陳憶平黃盈潔</w:t>
            </w:r>
          </w:p>
        </w:tc>
        <w:tc>
          <w:tcPr>
            <w:tcW w:w="1100" w:type="dxa"/>
            <w:vAlign w:val="center"/>
          </w:tcPr>
          <w:p w:rsidR="0072008F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吳承珊</w:t>
            </w:r>
          </w:p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陳憶平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沈永昆</w:t>
            </w:r>
          </w:p>
        </w:tc>
      </w:tr>
      <w:tr w:rsidR="0072008F" w:rsidRPr="0084081D" w:rsidTr="00541C96">
        <w:tc>
          <w:tcPr>
            <w:tcW w:w="828" w:type="dxa"/>
            <w:vAlign w:val="center"/>
          </w:tcPr>
          <w:p w:rsidR="0072008F" w:rsidRPr="0084081D" w:rsidRDefault="004A0A94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參與人數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75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1099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97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100" w:type="dxa"/>
            <w:vAlign w:val="center"/>
          </w:tcPr>
          <w:p w:rsidR="0072008F" w:rsidRPr="0084081D" w:rsidRDefault="0072008F" w:rsidP="004A0A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規劃中</w:t>
            </w:r>
          </w:p>
        </w:tc>
      </w:tr>
    </w:tbl>
    <w:p w:rsidR="00F5607C" w:rsidRDefault="00F5607C">
      <w:pPr>
        <w:pStyle w:val="2"/>
        <w:spacing w:line="500" w:lineRule="exact"/>
        <w:ind w:leftChars="0" w:left="-142"/>
        <w:rPr>
          <w:rFonts w:ascii="Times New Roman" w:eastAsia="標楷體" w:hAnsi="Times New Roman"/>
          <w:sz w:val="28"/>
          <w:szCs w:val="28"/>
        </w:rPr>
      </w:pPr>
    </w:p>
    <w:p w:rsidR="004A0A94" w:rsidRDefault="004A0A94">
      <w:pPr>
        <w:pStyle w:val="2"/>
        <w:spacing w:line="500" w:lineRule="exact"/>
        <w:ind w:leftChars="0" w:left="-142"/>
        <w:rPr>
          <w:rFonts w:ascii="Times New Roman" w:eastAsia="標楷體" w:hAnsi="Times New Roman"/>
          <w:b/>
          <w:sz w:val="28"/>
          <w:szCs w:val="28"/>
        </w:rPr>
      </w:pPr>
      <w:r w:rsidRPr="004A0A94">
        <w:rPr>
          <w:rFonts w:ascii="Times New Roman" w:eastAsia="標楷體" w:hAnsi="Times New Roman" w:hint="eastAsia"/>
          <w:b/>
          <w:sz w:val="28"/>
          <w:szCs w:val="28"/>
        </w:rPr>
        <w:t>四、</w:t>
      </w:r>
      <w:r w:rsidRPr="004A0A94">
        <w:rPr>
          <w:rFonts w:ascii="Times New Roman" w:eastAsia="標楷體" w:hAnsi="Times New Roman"/>
          <w:b/>
          <w:sz w:val="28"/>
          <w:szCs w:val="28"/>
        </w:rPr>
        <w:t>青年教育與就業儲蓄帳戶方案</w:t>
      </w:r>
    </w:p>
    <w:p w:rsidR="004A0A94" w:rsidRPr="004A0A94" w:rsidRDefault="004A0A94">
      <w:pPr>
        <w:pStyle w:val="2"/>
        <w:spacing w:line="500" w:lineRule="exact"/>
        <w:ind w:leftChars="0" w:left="-142"/>
        <w:rPr>
          <w:rFonts w:ascii="Times New Roman" w:eastAsia="標楷體" w:hAnsi="Times New Roman"/>
          <w:sz w:val="28"/>
          <w:szCs w:val="28"/>
        </w:rPr>
      </w:pPr>
      <w:r w:rsidRPr="004A0A94">
        <w:rPr>
          <w:rFonts w:ascii="Times New Roman" w:eastAsia="標楷體" w:hAnsi="Times New Roman" w:hint="eastAsia"/>
          <w:sz w:val="28"/>
          <w:szCs w:val="28"/>
        </w:rPr>
        <w:t>協助學生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目前有意願申請者高三乙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畜保科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園藝科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人；計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4A0A94">
        <w:rPr>
          <w:rFonts w:ascii="Times New Roman" w:eastAsia="標楷體" w:hAnsi="Times New Roman" w:hint="eastAsia"/>
          <w:sz w:val="28"/>
          <w:szCs w:val="28"/>
        </w:rPr>
        <w:t>填寫</w:t>
      </w:r>
      <w:r w:rsidRPr="004A0A94">
        <w:rPr>
          <w:rFonts w:ascii="Times New Roman" w:eastAsia="標楷體" w:hAnsi="Times New Roman"/>
          <w:sz w:val="28"/>
          <w:szCs w:val="28"/>
        </w:rPr>
        <w:t>青年教育與就業儲蓄帳戶方案</w:t>
      </w:r>
      <w:r w:rsidRPr="004A0A94">
        <w:rPr>
          <w:rFonts w:ascii="Times New Roman" w:eastAsia="標楷體" w:hAnsi="Times New Roman" w:hint="eastAsia"/>
          <w:sz w:val="28"/>
          <w:szCs w:val="28"/>
        </w:rPr>
        <w:t>，</w:t>
      </w:r>
      <w:r w:rsidR="000E3AF1">
        <w:rPr>
          <w:rFonts w:ascii="Times New Roman" w:eastAsia="標楷體" w:hAnsi="Times New Roman" w:hint="eastAsia"/>
          <w:sz w:val="28"/>
          <w:szCs w:val="28"/>
        </w:rPr>
        <w:t>預計於</w:t>
      </w:r>
      <w:r w:rsidRPr="004A0A94">
        <w:rPr>
          <w:rFonts w:ascii="Times New Roman" w:eastAsia="標楷體" w:hAnsi="Times New Roman" w:hint="eastAsia"/>
          <w:sz w:val="28"/>
          <w:szCs w:val="28"/>
        </w:rPr>
        <w:t>3/15</w:t>
      </w:r>
      <w:r w:rsidR="000E3AF1">
        <w:rPr>
          <w:rFonts w:ascii="Times New Roman" w:eastAsia="標楷體" w:hAnsi="Times New Roman" w:hint="eastAsia"/>
          <w:sz w:val="28"/>
          <w:szCs w:val="28"/>
        </w:rPr>
        <w:t>前上傳學生資料。</w:t>
      </w:r>
    </w:p>
    <w:sectPr w:rsidR="004A0A94" w:rsidRPr="004A0A94" w:rsidSect="00225B0F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43" w:rsidRDefault="00803F43" w:rsidP="0084081D">
      <w:r>
        <w:separator/>
      </w:r>
    </w:p>
  </w:endnote>
  <w:endnote w:type="continuationSeparator" w:id="1">
    <w:p w:rsidR="00803F43" w:rsidRDefault="00803F43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43" w:rsidRDefault="00803F43" w:rsidP="0084081D">
      <w:r>
        <w:separator/>
      </w:r>
    </w:p>
  </w:footnote>
  <w:footnote w:type="continuationSeparator" w:id="1">
    <w:p w:rsidR="00803F43" w:rsidRDefault="00803F43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0E3AF1"/>
    <w:rsid w:val="00172A27"/>
    <w:rsid w:val="001E6E3D"/>
    <w:rsid w:val="00225B0F"/>
    <w:rsid w:val="00314A7E"/>
    <w:rsid w:val="004A0A94"/>
    <w:rsid w:val="00663B07"/>
    <w:rsid w:val="006823EC"/>
    <w:rsid w:val="0072008F"/>
    <w:rsid w:val="00803F43"/>
    <w:rsid w:val="0084081D"/>
    <w:rsid w:val="008C6473"/>
    <w:rsid w:val="00947972"/>
    <w:rsid w:val="009D4C9D"/>
    <w:rsid w:val="009E5C9B"/>
    <w:rsid w:val="00AC5D20"/>
    <w:rsid w:val="00C03753"/>
    <w:rsid w:val="00D03C23"/>
    <w:rsid w:val="00DF5EB4"/>
    <w:rsid w:val="00F5607C"/>
    <w:rsid w:val="00F668DD"/>
    <w:rsid w:val="00FC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F"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link w:val="10"/>
    <w:qFormat/>
    <w:rsid w:val="00225B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25B0F"/>
    <w:rPr>
      <w:rFonts w:cs="Times New Roman"/>
      <w:color w:val="800080"/>
      <w:u w:val="single"/>
    </w:rPr>
  </w:style>
  <w:style w:type="character" w:styleId="a4">
    <w:name w:val="Hyperlink"/>
    <w:rsid w:val="00225B0F"/>
    <w:rPr>
      <w:rFonts w:cs="Times New Roman"/>
      <w:color w:val="0000FF"/>
      <w:u w:val="single"/>
    </w:rPr>
  </w:style>
  <w:style w:type="character" w:customStyle="1" w:styleId="a5">
    <w:name w:val="本文 字元"/>
    <w:link w:val="a6"/>
    <w:rsid w:val="00225B0F"/>
    <w:rPr>
      <w:rFonts w:ascii="Times New Roman" w:eastAsia="新細明體" w:hAnsi="Times New Roman" w:cs="Times New Roman"/>
      <w:sz w:val="36"/>
      <w:szCs w:val="24"/>
    </w:rPr>
  </w:style>
  <w:style w:type="character" w:customStyle="1" w:styleId="10">
    <w:name w:val="標題 1 字元"/>
    <w:link w:val="1"/>
    <w:rsid w:val="00225B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頁碼1"/>
    <w:rsid w:val="00225B0F"/>
    <w:rPr>
      <w:rFonts w:cs="Times New Roman"/>
    </w:rPr>
  </w:style>
  <w:style w:type="character" w:customStyle="1" w:styleId="a7">
    <w:name w:val="頁尾 字元"/>
    <w:link w:val="a8"/>
    <w:rsid w:val="00225B0F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本文縮排 字元"/>
    <w:link w:val="BodyTextIndentCharChar"/>
    <w:rsid w:val="00225B0F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225B0F"/>
    <w:rPr>
      <w:rFonts w:cs="Times New Roman"/>
    </w:rPr>
  </w:style>
  <w:style w:type="character" w:customStyle="1" w:styleId="aa">
    <w:name w:val="註解方塊文字 字元"/>
    <w:link w:val="ab"/>
    <w:rsid w:val="00225B0F"/>
    <w:rPr>
      <w:rFonts w:ascii="Arial" w:eastAsia="新細明體" w:hAnsi="Arial" w:cs="Times New Roman"/>
      <w:sz w:val="18"/>
      <w:szCs w:val="18"/>
    </w:rPr>
  </w:style>
  <w:style w:type="character" w:customStyle="1" w:styleId="ac">
    <w:name w:val="頁首 字元"/>
    <w:link w:val="ad"/>
    <w:rsid w:val="00225B0F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c"/>
    <w:rsid w:val="00225B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7"/>
    <w:rsid w:val="00225B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link w:val="a5"/>
    <w:rsid w:val="00225B0F"/>
    <w:rPr>
      <w:sz w:val="36"/>
      <w:szCs w:val="24"/>
    </w:rPr>
  </w:style>
  <w:style w:type="paragraph" w:styleId="ab">
    <w:name w:val="Balloon Text"/>
    <w:basedOn w:val="a"/>
    <w:link w:val="aa"/>
    <w:rsid w:val="00225B0F"/>
    <w:rPr>
      <w:rFonts w:ascii="Arial" w:hAnsi="Arial"/>
      <w:sz w:val="18"/>
      <w:szCs w:val="18"/>
    </w:rPr>
  </w:style>
  <w:style w:type="paragraph" w:customStyle="1" w:styleId="4">
    <w:name w:val="樣式4"/>
    <w:basedOn w:val="12"/>
    <w:rsid w:val="00225B0F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9"/>
    <w:rsid w:val="00225B0F"/>
    <w:pPr>
      <w:ind w:left="238" w:hangingChars="99" w:hanging="238"/>
    </w:pPr>
    <w:rPr>
      <w:szCs w:val="24"/>
    </w:rPr>
  </w:style>
  <w:style w:type="paragraph" w:customStyle="1" w:styleId="m7099054688813738833gmail-msolistparagraph">
    <w:name w:val="m_7099054688813738833gmail-msolistparagraph"/>
    <w:basedOn w:val="a"/>
    <w:rsid w:val="00225B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無間距1"/>
    <w:rsid w:val="00225B0F"/>
    <w:pPr>
      <w:widowControl w:val="0"/>
    </w:pPr>
    <w:rPr>
      <w:rFonts w:eastAsia="新細明體"/>
      <w:kern w:val="2"/>
      <w:sz w:val="24"/>
    </w:rPr>
  </w:style>
  <w:style w:type="paragraph" w:customStyle="1" w:styleId="yiv1502554338msonormal">
    <w:name w:val="yiv1502554338msonormal"/>
    <w:basedOn w:val="a"/>
    <w:rsid w:val="00225B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圖表目錄1"/>
    <w:basedOn w:val="a"/>
    <w:next w:val="a"/>
    <w:rsid w:val="00225B0F"/>
    <w:pPr>
      <w:ind w:leftChars="400" w:left="400" w:hangingChars="200" w:hanging="200"/>
    </w:pPr>
  </w:style>
  <w:style w:type="paragraph" w:customStyle="1" w:styleId="14">
    <w:name w:val="清單段落1"/>
    <w:basedOn w:val="a"/>
    <w:rsid w:val="00225B0F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rsid w:val="00225B0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rsid w:val="00225B0F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225B0F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rsid w:val="00225B0F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rsid w:val="00225B0F"/>
    <w:rPr>
      <w:szCs w:val="24"/>
    </w:rPr>
  </w:style>
  <w:style w:type="table" w:styleId="af0">
    <w:name w:val="Table Grid"/>
    <w:basedOn w:val="a1"/>
    <w:uiPriority w:val="59"/>
    <w:rsid w:val="00AC5D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</Words>
  <Characters>522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11</cp:revision>
  <dcterms:created xsi:type="dcterms:W3CDTF">2018-03-08T06:20:00Z</dcterms:created>
  <dcterms:modified xsi:type="dcterms:W3CDTF">2018-03-08T08:14:00Z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