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CC" w:rsidRDefault="005174CC" w:rsidP="00AE2F84">
      <w:pPr>
        <w:widowControl/>
        <w:shd w:val="clear" w:color="auto" w:fill="FFFFFF"/>
        <w:rPr>
          <w:rFonts w:ascii="Times" w:eastAsia="標楷體" w:hAnsi="標楷體" w:cs="新細明體"/>
          <w:b/>
          <w:kern w:val="0"/>
          <w:szCs w:val="24"/>
        </w:rPr>
      </w:pPr>
      <w:r>
        <w:rPr>
          <w:rFonts w:ascii="Times" w:eastAsia="標楷體" w:hAnsi="標楷體" w:cs="新細明體" w:hint="eastAsia"/>
          <w:b/>
          <w:kern w:val="0"/>
          <w:szCs w:val="24"/>
        </w:rPr>
        <w:t>實習處報告：</w:t>
      </w:r>
    </w:p>
    <w:p w:rsidR="00AE2F84" w:rsidRPr="005174CC" w:rsidRDefault="00AE2F84" w:rsidP="00AE2F84">
      <w:pPr>
        <w:widowControl/>
        <w:shd w:val="clear" w:color="auto" w:fill="FFFFFF"/>
        <w:rPr>
          <w:rFonts w:ascii="Times" w:eastAsia="標楷體" w:hAnsi="Times" w:cs="新細明體"/>
          <w:b/>
          <w:kern w:val="0"/>
          <w:szCs w:val="24"/>
        </w:rPr>
      </w:pPr>
      <w:r w:rsidRPr="005174CC">
        <w:rPr>
          <w:rFonts w:ascii="Times" w:eastAsia="標楷體" w:hAnsi="標楷體" w:cs="新細明體" w:hint="eastAsia"/>
          <w:b/>
          <w:kern w:val="0"/>
          <w:szCs w:val="24"/>
        </w:rPr>
        <w:t>一、</w:t>
      </w:r>
      <w:r w:rsidR="006E2E97" w:rsidRPr="005174CC">
        <w:rPr>
          <w:rFonts w:ascii="Times" w:eastAsia="標楷體" w:hAnsi="標楷體" w:cs="新細明體" w:hint="eastAsia"/>
          <w:b/>
          <w:kern w:val="0"/>
          <w:szCs w:val="24"/>
        </w:rPr>
        <w:t>一般業務</w:t>
      </w:r>
    </w:p>
    <w:p w:rsidR="006E2E97" w:rsidRPr="005174CC" w:rsidRDefault="00557740" w:rsidP="00557740">
      <w:pPr>
        <w:widowControl/>
        <w:shd w:val="clear" w:color="auto" w:fill="FFFFFF"/>
        <w:ind w:left="480" w:hangingChars="200" w:hanging="480"/>
        <w:rPr>
          <w:rFonts w:ascii="Times" w:eastAsia="標楷體" w:hAnsi="Times" w:cs="新細明體"/>
          <w:kern w:val="0"/>
          <w:szCs w:val="24"/>
        </w:rPr>
      </w:pPr>
      <w:r w:rsidRPr="005174CC">
        <w:rPr>
          <w:rFonts w:ascii="Times" w:eastAsia="標楷體" w:hAnsi="標楷體" w:cs="新細明體" w:hint="eastAsia"/>
          <w:kern w:val="0"/>
          <w:szCs w:val="24"/>
        </w:rPr>
        <w:t>(</w:t>
      </w:r>
      <w:r w:rsidRPr="005174CC">
        <w:rPr>
          <w:rFonts w:ascii="Times" w:eastAsia="標楷體" w:hAnsi="標楷體" w:cs="新細明體" w:hint="eastAsia"/>
          <w:kern w:val="0"/>
          <w:szCs w:val="24"/>
        </w:rPr>
        <w:t>一</w:t>
      </w:r>
      <w:r w:rsidRPr="005174CC">
        <w:rPr>
          <w:rFonts w:ascii="Times" w:eastAsia="標楷體" w:hAnsi="標楷體" w:cs="新細明體" w:hint="eastAsia"/>
          <w:kern w:val="0"/>
          <w:szCs w:val="24"/>
        </w:rPr>
        <w:t>)</w:t>
      </w:r>
      <w:r w:rsidR="006E2E97" w:rsidRPr="005174CC">
        <w:rPr>
          <w:rFonts w:ascii="Times" w:eastAsia="標楷體" w:hAnsi="標楷體" w:cs="新細明體" w:hint="eastAsia"/>
          <w:kern w:val="0"/>
          <w:szCs w:val="24"/>
        </w:rPr>
        <w:t>成員介紹：本處教師兼行政新任人員為：</w:t>
      </w:r>
      <w:r w:rsidR="006E2E97" w:rsidRPr="005174CC">
        <w:rPr>
          <w:rFonts w:ascii="Times" w:eastAsia="標楷體" w:hAnsi="Times" w:cs="新細明體" w:hint="eastAsia"/>
          <w:kern w:val="0"/>
          <w:szCs w:val="24"/>
        </w:rPr>
        <w:t xml:space="preserve"> </w:t>
      </w:r>
    </w:p>
    <w:p w:rsidR="00AE2F84" w:rsidRPr="005174CC" w:rsidRDefault="00792034" w:rsidP="00557740">
      <w:pPr>
        <w:widowControl/>
        <w:shd w:val="clear" w:color="auto" w:fill="FFFFFF"/>
        <w:ind w:leftChars="177" w:left="478" w:hangingChars="22" w:hanging="53"/>
        <w:rPr>
          <w:rFonts w:ascii="Times" w:eastAsia="標楷體" w:hAnsi="標楷體" w:cs="新細明體"/>
          <w:kern w:val="0"/>
          <w:szCs w:val="24"/>
        </w:rPr>
      </w:pPr>
      <w:r>
        <w:rPr>
          <w:rFonts w:ascii="Times" w:eastAsia="標楷體" w:hAnsi="標楷體" w:cs="新細明體" w:hint="eastAsia"/>
          <w:kern w:val="0"/>
          <w:szCs w:val="24"/>
        </w:rPr>
        <w:t>園藝科科主任陳嘉政老師</w:t>
      </w:r>
      <w:r w:rsidR="006E2E97" w:rsidRPr="005174CC">
        <w:rPr>
          <w:rFonts w:ascii="Times" w:eastAsia="標楷體" w:hAnsi="標楷體" w:cs="新細明體" w:hint="eastAsia"/>
          <w:kern w:val="0"/>
          <w:szCs w:val="24"/>
        </w:rPr>
        <w:t>、均質化負責人</w:t>
      </w:r>
      <w:r>
        <w:rPr>
          <w:rFonts w:ascii="Times" w:eastAsia="標楷體" w:hAnsi="標楷體" w:cs="新細明體" w:hint="eastAsia"/>
          <w:kern w:val="0"/>
          <w:szCs w:val="24"/>
        </w:rPr>
        <w:t>黃盈潔</w:t>
      </w:r>
      <w:r w:rsidR="00557740" w:rsidRPr="005174CC">
        <w:rPr>
          <w:rFonts w:ascii="Times" w:eastAsia="標楷體" w:hAnsi="標楷體" w:cs="新細明體" w:hint="eastAsia"/>
          <w:kern w:val="0"/>
          <w:szCs w:val="24"/>
        </w:rPr>
        <w:t>老師，</w:t>
      </w:r>
      <w:r w:rsidR="006E2E97" w:rsidRPr="005174CC">
        <w:rPr>
          <w:rFonts w:ascii="Times" w:eastAsia="標楷體" w:hAnsi="標楷體" w:cs="新細明體" w:hint="eastAsia"/>
          <w:kern w:val="0"/>
          <w:szCs w:val="24"/>
        </w:rPr>
        <w:t>餘續任。</w:t>
      </w:r>
    </w:p>
    <w:p w:rsidR="00557740" w:rsidRDefault="00557740" w:rsidP="00557740">
      <w:pPr>
        <w:widowControl/>
        <w:shd w:val="clear" w:color="auto" w:fill="FFFFFF"/>
        <w:ind w:left="478" w:hangingChars="199" w:hanging="478"/>
        <w:rPr>
          <w:rFonts w:ascii="Times" w:eastAsia="標楷體" w:hAnsi="標楷體" w:cs="新細明體"/>
          <w:kern w:val="0"/>
          <w:szCs w:val="24"/>
        </w:rPr>
      </w:pPr>
      <w:r w:rsidRPr="005174CC">
        <w:rPr>
          <w:rFonts w:ascii="Times" w:eastAsia="標楷體" w:hAnsi="標楷體" w:cs="新細明體" w:hint="eastAsia"/>
          <w:kern w:val="0"/>
          <w:szCs w:val="24"/>
        </w:rPr>
        <w:t>(</w:t>
      </w:r>
      <w:r w:rsidRPr="005174CC">
        <w:rPr>
          <w:rFonts w:ascii="Times" w:eastAsia="標楷體" w:hAnsi="標楷體" w:cs="新細明體" w:hint="eastAsia"/>
          <w:kern w:val="0"/>
          <w:szCs w:val="24"/>
        </w:rPr>
        <w:t>二</w:t>
      </w:r>
      <w:r w:rsidRPr="005174CC">
        <w:rPr>
          <w:rFonts w:ascii="Times" w:eastAsia="標楷體" w:hAnsi="標楷體" w:cs="新細明體" w:hint="eastAsia"/>
          <w:kern w:val="0"/>
          <w:szCs w:val="24"/>
        </w:rPr>
        <w:t>)</w:t>
      </w:r>
      <w:r w:rsidRPr="005174CC">
        <w:rPr>
          <w:rFonts w:ascii="Times" w:eastAsia="標楷體" w:hAnsi="標楷體" w:cs="新細明體" w:hint="eastAsia"/>
          <w:kern w:val="0"/>
          <w:szCs w:val="24"/>
        </w:rPr>
        <w:t>暫訂</w:t>
      </w:r>
      <w:r w:rsidRPr="005174CC">
        <w:rPr>
          <w:rFonts w:ascii="Times" w:eastAsia="標楷體" w:hAnsi="標楷體" w:cs="新細明體" w:hint="eastAsia"/>
          <w:kern w:val="0"/>
          <w:szCs w:val="24"/>
        </w:rPr>
        <w:t>8</w:t>
      </w:r>
      <w:r w:rsidRPr="005174CC">
        <w:rPr>
          <w:rFonts w:ascii="Times" w:eastAsia="標楷體" w:hAnsi="標楷體" w:cs="新細明體" w:hint="eastAsia"/>
          <w:kern w:val="0"/>
          <w:szCs w:val="24"/>
        </w:rPr>
        <w:t>月</w:t>
      </w:r>
      <w:r w:rsidR="00CC433B">
        <w:rPr>
          <w:rFonts w:ascii="Times" w:eastAsia="標楷體" w:hAnsi="標楷體" w:cs="新細明體" w:hint="eastAsia"/>
          <w:kern w:val="0"/>
          <w:szCs w:val="24"/>
        </w:rPr>
        <w:t>28</w:t>
      </w:r>
      <w:r w:rsidRPr="005174CC">
        <w:rPr>
          <w:rFonts w:ascii="Times" w:eastAsia="標楷體" w:hAnsi="標楷體" w:cs="新細明體" w:hint="eastAsia"/>
          <w:kern w:val="0"/>
          <w:szCs w:val="24"/>
        </w:rPr>
        <w:t>日</w:t>
      </w:r>
      <w:r w:rsidRPr="005174CC">
        <w:rPr>
          <w:rFonts w:ascii="Times" w:eastAsia="標楷體" w:hAnsi="標楷體" w:cs="新細明體" w:hint="eastAsia"/>
          <w:kern w:val="0"/>
          <w:szCs w:val="24"/>
        </w:rPr>
        <w:t>(</w:t>
      </w:r>
      <w:r w:rsidR="00CC433B">
        <w:rPr>
          <w:rFonts w:ascii="Times" w:eastAsia="標楷體" w:hAnsi="標楷體" w:cs="新細明體" w:hint="eastAsia"/>
          <w:kern w:val="0"/>
          <w:szCs w:val="24"/>
        </w:rPr>
        <w:t>星期二</w:t>
      </w:r>
      <w:r w:rsidRPr="005174CC">
        <w:rPr>
          <w:rFonts w:ascii="Times" w:eastAsia="標楷體" w:hAnsi="標楷體" w:cs="新細明體" w:hint="eastAsia"/>
          <w:kern w:val="0"/>
          <w:szCs w:val="24"/>
        </w:rPr>
        <w:t>)</w:t>
      </w:r>
      <w:r w:rsidRPr="005174CC">
        <w:rPr>
          <w:rFonts w:ascii="Times" w:eastAsia="標楷體" w:hAnsi="標楷體" w:cs="新細明體" w:hint="eastAsia"/>
          <w:kern w:val="0"/>
          <w:szCs w:val="24"/>
        </w:rPr>
        <w:t>中午</w:t>
      </w:r>
      <w:r w:rsidRPr="005174CC">
        <w:rPr>
          <w:rFonts w:ascii="Times" w:eastAsia="標楷體" w:hAnsi="標楷體" w:cs="新細明體" w:hint="eastAsia"/>
          <w:kern w:val="0"/>
          <w:szCs w:val="24"/>
        </w:rPr>
        <w:t>12</w:t>
      </w:r>
      <w:r w:rsidRPr="005174CC">
        <w:rPr>
          <w:rFonts w:ascii="Times" w:eastAsia="標楷體" w:hAnsi="標楷體" w:cs="新細明體" w:hint="eastAsia"/>
          <w:kern w:val="0"/>
          <w:szCs w:val="24"/>
        </w:rPr>
        <w:t>時</w:t>
      </w:r>
      <w:r w:rsidRPr="005174CC">
        <w:rPr>
          <w:rFonts w:ascii="Times" w:eastAsia="標楷體" w:hAnsi="標楷體" w:cs="新細明體" w:hint="eastAsia"/>
          <w:kern w:val="0"/>
          <w:szCs w:val="24"/>
        </w:rPr>
        <w:t>10</w:t>
      </w:r>
      <w:r w:rsidR="00CC433B">
        <w:rPr>
          <w:rFonts w:ascii="Times" w:eastAsia="標楷體" w:hAnsi="標楷體" w:cs="新細明體" w:hint="eastAsia"/>
          <w:kern w:val="0"/>
          <w:szCs w:val="24"/>
        </w:rPr>
        <w:t>分召開期初實習會議。</w:t>
      </w:r>
    </w:p>
    <w:p w:rsidR="00ED7A88" w:rsidRDefault="00ED7A88" w:rsidP="00ED7A88">
      <w:pPr>
        <w:widowControl/>
        <w:shd w:val="clear" w:color="auto" w:fill="FFFFFF"/>
        <w:ind w:left="478" w:hangingChars="199" w:hanging="478"/>
        <w:rPr>
          <w:rFonts w:ascii="Times" w:eastAsia="標楷體" w:hAnsi="標楷體" w:cs="新細明體"/>
          <w:kern w:val="0"/>
          <w:szCs w:val="24"/>
        </w:rPr>
      </w:pPr>
      <w:r>
        <w:rPr>
          <w:rFonts w:ascii="Times" w:eastAsia="標楷體" w:hAnsi="標楷體" w:cs="新細明體" w:hint="eastAsia"/>
          <w:kern w:val="0"/>
          <w:szCs w:val="24"/>
        </w:rPr>
        <w:t>(</w:t>
      </w:r>
      <w:r>
        <w:rPr>
          <w:rFonts w:ascii="Times" w:eastAsia="標楷體" w:hAnsi="標楷體" w:cs="新細明體" w:hint="eastAsia"/>
          <w:kern w:val="0"/>
          <w:szCs w:val="24"/>
        </w:rPr>
        <w:t>三</w:t>
      </w:r>
      <w:r>
        <w:rPr>
          <w:rFonts w:ascii="Times" w:eastAsia="標楷體" w:hAnsi="標楷體" w:cs="新細明體" w:hint="eastAsia"/>
          <w:kern w:val="0"/>
          <w:szCs w:val="24"/>
        </w:rPr>
        <w:t>)</w:t>
      </w:r>
      <w:r w:rsidRPr="00037021">
        <w:rPr>
          <w:rFonts w:hint="eastAsia"/>
        </w:rPr>
        <w:t xml:space="preserve"> </w:t>
      </w:r>
      <w:r w:rsidRPr="00037021">
        <w:rPr>
          <w:rFonts w:ascii="Times" w:eastAsia="標楷體" w:hAnsi="標楷體" w:cs="新細明體" w:hint="eastAsia"/>
          <w:kern w:val="0"/>
          <w:szCs w:val="24"/>
        </w:rPr>
        <w:t>107</w:t>
      </w:r>
      <w:r w:rsidRPr="00037021">
        <w:rPr>
          <w:rFonts w:ascii="Times" w:eastAsia="標楷體" w:hAnsi="標楷體" w:cs="新細明體" w:hint="eastAsia"/>
          <w:kern w:val="0"/>
          <w:szCs w:val="24"/>
        </w:rPr>
        <w:t>學年度全校共用實習材料需求案</w:t>
      </w:r>
      <w:r w:rsidR="00ED7C7A">
        <w:rPr>
          <w:rFonts w:ascii="Times" w:eastAsia="標楷體" w:hAnsi="標楷體" w:cs="新細明體" w:hint="eastAsia"/>
          <w:kern w:val="0"/>
          <w:szCs w:val="24"/>
        </w:rPr>
        <w:t>，已由總務處協助於</w:t>
      </w:r>
      <w:r w:rsidR="00ED7C7A">
        <w:rPr>
          <w:rFonts w:ascii="Times" w:eastAsia="標楷體" w:hAnsi="標楷體" w:cs="新細明體" w:hint="eastAsia"/>
          <w:kern w:val="0"/>
          <w:szCs w:val="24"/>
        </w:rPr>
        <w:t>8</w:t>
      </w:r>
      <w:r w:rsidR="00ED7C7A">
        <w:rPr>
          <w:rFonts w:ascii="Times" w:eastAsia="標楷體" w:hAnsi="標楷體" w:cs="新細明體" w:hint="eastAsia"/>
          <w:kern w:val="0"/>
          <w:szCs w:val="24"/>
        </w:rPr>
        <w:t>月</w:t>
      </w:r>
      <w:r w:rsidR="00ED7C7A">
        <w:rPr>
          <w:rFonts w:ascii="Times" w:eastAsia="標楷體" w:hAnsi="標楷體" w:cs="新細明體" w:hint="eastAsia"/>
          <w:kern w:val="0"/>
          <w:szCs w:val="24"/>
        </w:rPr>
        <w:t>9</w:t>
      </w:r>
      <w:r w:rsidR="00ED7C7A">
        <w:rPr>
          <w:rFonts w:ascii="Times" w:eastAsia="標楷體" w:hAnsi="標楷體" w:cs="新細明體" w:hint="eastAsia"/>
          <w:kern w:val="0"/>
          <w:szCs w:val="24"/>
        </w:rPr>
        <w:t>日上網公告</w:t>
      </w:r>
      <w:r>
        <w:rPr>
          <w:rFonts w:ascii="Times" w:eastAsia="標楷體" w:hAnsi="標楷體" w:cs="新細明體" w:hint="eastAsia"/>
          <w:kern w:val="0"/>
          <w:szCs w:val="24"/>
        </w:rPr>
        <w:t>。</w:t>
      </w:r>
    </w:p>
    <w:p w:rsidR="00ED7A88" w:rsidRPr="00037021" w:rsidRDefault="00ED7A88" w:rsidP="00ED7A88">
      <w:pPr>
        <w:widowControl/>
        <w:shd w:val="clear" w:color="auto" w:fill="FFFFFF"/>
        <w:ind w:left="478" w:hangingChars="199" w:hanging="478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" w:eastAsia="標楷體" w:hAnsi="標楷體" w:cs="新細明體" w:hint="eastAsia"/>
          <w:kern w:val="0"/>
          <w:szCs w:val="24"/>
        </w:rPr>
        <w:t>(</w:t>
      </w:r>
      <w:r>
        <w:rPr>
          <w:rFonts w:ascii="Times" w:eastAsia="標楷體" w:hAnsi="標楷體" w:cs="新細明體" w:hint="eastAsia"/>
          <w:kern w:val="0"/>
          <w:szCs w:val="24"/>
        </w:rPr>
        <w:t>四</w:t>
      </w:r>
      <w:r>
        <w:rPr>
          <w:rFonts w:ascii="Times" w:eastAsia="標楷體" w:hAnsi="標楷體" w:cs="新細明體" w:hint="eastAsia"/>
          <w:kern w:val="0"/>
          <w:szCs w:val="24"/>
        </w:rPr>
        <w:t>)</w:t>
      </w:r>
      <w:r w:rsidR="004206EB">
        <w:rPr>
          <w:rFonts w:ascii="TT207o00" w:eastAsia="TT207o00" w:hAnsiTheme="minorHAnsi" w:cs="TT207o00" w:hint="eastAsia"/>
          <w:kern w:val="0"/>
          <w:sz w:val="34"/>
          <w:szCs w:val="34"/>
        </w:rPr>
        <w:t xml:space="preserve"> </w:t>
      </w:r>
      <w:r w:rsidRPr="00037021">
        <w:rPr>
          <w:rFonts w:ascii="標楷體" w:eastAsia="標楷體" w:hAnsi="標楷體" w:cs="TT207o00"/>
          <w:kern w:val="0"/>
          <w:szCs w:val="24"/>
        </w:rPr>
        <w:t>107</w:t>
      </w:r>
      <w:r w:rsidRPr="00037021">
        <w:rPr>
          <w:rFonts w:ascii="標楷體" w:eastAsia="標楷體" w:hAnsi="標楷體" w:cs="TT207o00" w:hint="eastAsia"/>
          <w:kern w:val="0"/>
          <w:szCs w:val="24"/>
        </w:rPr>
        <w:t>學年度畜產保健科飼料採購案</w:t>
      </w:r>
      <w:r w:rsidR="00ED7C7A">
        <w:rPr>
          <w:rFonts w:ascii="標楷體" w:eastAsia="標楷體" w:hAnsi="標楷體" w:cs="TT207o00" w:hint="eastAsia"/>
          <w:kern w:val="0"/>
          <w:szCs w:val="24"/>
        </w:rPr>
        <w:t>，第一次上網，</w:t>
      </w:r>
      <w:r>
        <w:rPr>
          <w:rFonts w:ascii="標楷體" w:eastAsia="標楷體" w:hAnsi="標楷體" w:cs="TT207o00" w:hint="eastAsia"/>
          <w:kern w:val="0"/>
          <w:szCs w:val="24"/>
        </w:rPr>
        <w:t>無廠商投標</w:t>
      </w:r>
      <w:r w:rsidR="00ED7C7A">
        <w:rPr>
          <w:rFonts w:ascii="標楷體" w:eastAsia="標楷體" w:hAnsi="標楷體" w:cs="TT207o00" w:hint="eastAsia"/>
          <w:kern w:val="0"/>
          <w:szCs w:val="24"/>
        </w:rPr>
        <w:t>，目前為第二次招標，預計8月15日開標</w:t>
      </w:r>
      <w:r>
        <w:rPr>
          <w:rFonts w:ascii="標楷體" w:eastAsia="標楷體" w:hAnsi="標楷體" w:cs="TT207o00" w:hint="eastAsia"/>
          <w:kern w:val="0"/>
          <w:szCs w:val="24"/>
        </w:rPr>
        <w:t>。</w:t>
      </w:r>
    </w:p>
    <w:p w:rsidR="00BE7892" w:rsidRPr="00CC433B" w:rsidRDefault="00BE7892" w:rsidP="00AE2F84">
      <w:pPr>
        <w:widowControl/>
        <w:shd w:val="clear" w:color="auto" w:fill="FFFFFF"/>
        <w:ind w:leftChars="200" w:left="480"/>
        <w:rPr>
          <w:rFonts w:ascii="Times" w:eastAsia="標楷體" w:hAnsi="Times" w:cs="新細明體"/>
          <w:kern w:val="0"/>
          <w:szCs w:val="24"/>
        </w:rPr>
      </w:pPr>
    </w:p>
    <w:p w:rsidR="006E2E97" w:rsidRPr="005174CC" w:rsidRDefault="00AE2F84" w:rsidP="00AE2F84">
      <w:pPr>
        <w:widowControl/>
        <w:shd w:val="clear" w:color="auto" w:fill="FFFFFF"/>
        <w:rPr>
          <w:rFonts w:ascii="Times" w:eastAsia="標楷體" w:hAnsi="Times" w:cs="新細明體"/>
          <w:b/>
          <w:kern w:val="0"/>
          <w:szCs w:val="24"/>
        </w:rPr>
      </w:pPr>
      <w:r w:rsidRPr="005174CC">
        <w:rPr>
          <w:rFonts w:ascii="Times" w:eastAsia="標楷體" w:hAnsi="標楷體" w:cs="新細明體" w:hint="eastAsia"/>
          <w:b/>
          <w:kern w:val="0"/>
          <w:szCs w:val="24"/>
        </w:rPr>
        <w:t>二、</w:t>
      </w:r>
      <w:r w:rsidR="006E2E97" w:rsidRPr="005174CC">
        <w:rPr>
          <w:rFonts w:ascii="Times" w:eastAsia="標楷體" w:hAnsi="標楷體" w:cs="新細明體" w:hint="eastAsia"/>
          <w:b/>
          <w:kern w:val="0"/>
          <w:szCs w:val="24"/>
        </w:rPr>
        <w:t>技藝競賽</w:t>
      </w:r>
    </w:p>
    <w:p w:rsidR="006E2E97" w:rsidRDefault="00AE2F84" w:rsidP="00AE2F84">
      <w:pPr>
        <w:widowControl/>
        <w:shd w:val="clear" w:color="auto" w:fill="FFFFFF"/>
        <w:rPr>
          <w:rFonts w:ascii="Times" w:eastAsia="標楷體" w:hAnsi="Times" w:cs="新細明體"/>
          <w:kern w:val="0"/>
          <w:szCs w:val="24"/>
        </w:rPr>
      </w:pPr>
      <w:r w:rsidRPr="005174CC">
        <w:rPr>
          <w:rFonts w:ascii="Times" w:eastAsia="標楷體" w:hAnsi="Times" w:cs="新細明體" w:hint="eastAsia"/>
          <w:kern w:val="0"/>
          <w:szCs w:val="24"/>
        </w:rPr>
        <w:t>(</w:t>
      </w:r>
      <w:r w:rsidRPr="005174CC">
        <w:rPr>
          <w:rFonts w:ascii="Times" w:eastAsia="標楷體" w:hAnsi="標楷體" w:cs="新細明體" w:hint="eastAsia"/>
          <w:kern w:val="0"/>
          <w:szCs w:val="24"/>
        </w:rPr>
        <w:t>一</w:t>
      </w:r>
      <w:r w:rsidRPr="005174CC">
        <w:rPr>
          <w:rFonts w:ascii="Times" w:eastAsia="標楷體" w:hAnsi="Times" w:cs="新細明體" w:hint="eastAsia"/>
          <w:kern w:val="0"/>
          <w:szCs w:val="24"/>
        </w:rPr>
        <w:t>)</w:t>
      </w:r>
      <w:r w:rsidR="004901D8" w:rsidRPr="005174CC">
        <w:rPr>
          <w:rFonts w:ascii="Times" w:eastAsia="標楷體" w:hAnsi="標楷體" w:cs="新細明體" w:hint="eastAsia"/>
          <w:kern w:val="0"/>
          <w:szCs w:val="24"/>
        </w:rPr>
        <w:t>競賽時</w:t>
      </w:r>
      <w:r w:rsidRPr="005174CC">
        <w:rPr>
          <w:rFonts w:ascii="Times" w:eastAsia="標楷體" w:hAnsi="標楷體" w:cs="新細明體" w:hint="eastAsia"/>
          <w:kern w:val="0"/>
          <w:szCs w:val="24"/>
        </w:rPr>
        <w:t>程及本校</w:t>
      </w:r>
      <w:r w:rsidR="004901D8" w:rsidRPr="005174CC">
        <w:rPr>
          <w:rFonts w:ascii="Times" w:eastAsia="標楷體" w:hAnsi="標楷體" w:cs="新細明體" w:hint="eastAsia"/>
          <w:kern w:val="0"/>
          <w:szCs w:val="24"/>
        </w:rPr>
        <w:t>報名</w:t>
      </w:r>
      <w:r w:rsidRPr="005174CC">
        <w:rPr>
          <w:rFonts w:ascii="Times" w:eastAsia="標楷體" w:hAnsi="標楷體" w:cs="新細明體" w:hint="eastAsia"/>
          <w:kern w:val="0"/>
          <w:szCs w:val="24"/>
        </w:rPr>
        <w:t>參加之職種</w:t>
      </w:r>
      <w:r w:rsidR="006E2E97" w:rsidRPr="005174CC">
        <w:rPr>
          <w:rFonts w:ascii="Times" w:eastAsia="標楷體" w:hAnsi="Times" w:cs="新細明體" w:hint="eastAsia"/>
          <w:kern w:val="0"/>
          <w:szCs w:val="24"/>
        </w:rPr>
        <w:t xml:space="preserve"> </w:t>
      </w:r>
    </w:p>
    <w:p w:rsidR="00CC433B" w:rsidRPr="005174CC" w:rsidRDefault="00CC433B" w:rsidP="00AE2F84">
      <w:pPr>
        <w:widowControl/>
        <w:shd w:val="clear" w:color="auto" w:fill="FFFFFF"/>
        <w:rPr>
          <w:rFonts w:ascii="Times" w:eastAsia="標楷體" w:hAnsi="Times" w:cs="新細明體"/>
          <w:kern w:val="0"/>
          <w:szCs w:val="24"/>
        </w:rPr>
      </w:pPr>
    </w:p>
    <w:tbl>
      <w:tblPr>
        <w:tblStyle w:val="a4"/>
        <w:tblW w:w="8364" w:type="dxa"/>
        <w:tblInd w:w="108" w:type="dxa"/>
        <w:tblLook w:val="04A0"/>
      </w:tblPr>
      <w:tblGrid>
        <w:gridCol w:w="993"/>
        <w:gridCol w:w="1275"/>
        <w:gridCol w:w="2127"/>
        <w:gridCol w:w="1842"/>
        <w:gridCol w:w="2127"/>
      </w:tblGrid>
      <w:tr w:rsidR="000C6769" w:rsidRPr="00ED7C7A" w:rsidTr="00F26FCC">
        <w:tc>
          <w:tcPr>
            <w:tcW w:w="993" w:type="dxa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類別</w:t>
            </w:r>
          </w:p>
        </w:tc>
        <w:tc>
          <w:tcPr>
            <w:tcW w:w="1275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承辦學校</w:t>
            </w: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參賽職種</w:t>
            </w:r>
            <w:r w:rsidRPr="00ED7C7A">
              <w:rPr>
                <w:rFonts w:ascii="Times New Roman" w:eastAsia="標楷體" w:hAnsi="Times New Roman"/>
                <w:kern w:val="0"/>
              </w:rPr>
              <w:t>(</w:t>
            </w:r>
            <w:r w:rsidRPr="00ED7C7A">
              <w:rPr>
                <w:rFonts w:ascii="Times New Roman" w:eastAsia="標楷體" w:hAnsi="標楷體"/>
                <w:kern w:val="0"/>
              </w:rPr>
              <w:t>人數</w:t>
            </w:r>
            <w:r w:rsidRPr="00ED7C7A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正式報名時程</w:t>
            </w: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競賽時程</w:t>
            </w:r>
          </w:p>
        </w:tc>
      </w:tr>
      <w:tr w:rsidR="000C6769" w:rsidRPr="00ED7C7A" w:rsidTr="00F26FCC">
        <w:tc>
          <w:tcPr>
            <w:tcW w:w="993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農業類</w:t>
            </w:r>
          </w:p>
        </w:tc>
        <w:tc>
          <w:tcPr>
            <w:tcW w:w="1275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佳冬高農</w:t>
            </w: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園藝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8/22-8/31</w:t>
            </w:r>
          </w:p>
          <w:p w:rsidR="000C6769" w:rsidRPr="00ED7C7A" w:rsidRDefault="000C6769" w:rsidP="00F26FCC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6769" w:rsidRPr="00ED7C7A" w:rsidRDefault="000C6769" w:rsidP="00F26FCC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11/20-11/22</w:t>
            </w: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造</w:t>
            </w:r>
            <w:r w:rsidRPr="00ED7C7A">
              <w:rPr>
                <w:rFonts w:ascii="Times New Roman" w:eastAsia="標楷體" w:hAnsi="標楷體"/>
                <w:b/>
                <w:kern w:val="0"/>
              </w:rPr>
              <w:t>園</w:t>
            </w:r>
            <w:r w:rsidRPr="00ED7C7A">
              <w:rPr>
                <w:rFonts w:ascii="Times New Roman" w:eastAsia="標楷體" w:hAnsi="標楷體"/>
                <w:kern w:val="0"/>
              </w:rPr>
              <w:t>景觀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畜產保健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食品加工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食品檢驗分析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6769" w:rsidRPr="00ED7C7A" w:rsidTr="00F26FCC">
        <w:tc>
          <w:tcPr>
            <w:tcW w:w="993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家事類</w:t>
            </w:r>
          </w:p>
        </w:tc>
        <w:tc>
          <w:tcPr>
            <w:tcW w:w="1275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台中家商</w:t>
            </w: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烹飪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8/22-8/31</w:t>
            </w:r>
          </w:p>
        </w:tc>
        <w:tc>
          <w:tcPr>
            <w:tcW w:w="2127" w:type="dxa"/>
            <w:vMerge w:val="restart"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11/13-11/15</w:t>
            </w: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手工藝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C6769" w:rsidRPr="00ED7C7A" w:rsidTr="00F26FCC">
        <w:tc>
          <w:tcPr>
            <w:tcW w:w="993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C6769" w:rsidRPr="00ED7C7A" w:rsidRDefault="000C6769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服裝製作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6769" w:rsidRPr="00ED7C7A" w:rsidRDefault="000C6769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A3D0A" w:rsidRPr="00ED7C7A" w:rsidTr="00F26FCC">
        <w:tc>
          <w:tcPr>
            <w:tcW w:w="993" w:type="dxa"/>
            <w:vMerge w:val="restart"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標楷體"/>
                <w:kern w:val="0"/>
                <w:szCs w:val="24"/>
              </w:rPr>
              <w:t>商業類</w:t>
            </w:r>
          </w:p>
        </w:tc>
        <w:tc>
          <w:tcPr>
            <w:tcW w:w="1275" w:type="dxa"/>
            <w:vMerge w:val="restart"/>
            <w:vAlign w:val="center"/>
          </w:tcPr>
          <w:p w:rsidR="007A3D0A" w:rsidRPr="00ED7C7A" w:rsidRDefault="007A3D0A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鳳山商工</w:t>
            </w:r>
          </w:p>
        </w:tc>
        <w:tc>
          <w:tcPr>
            <w:tcW w:w="2127" w:type="dxa"/>
            <w:vAlign w:val="center"/>
          </w:tcPr>
          <w:p w:rsidR="007A3D0A" w:rsidRPr="00ED7C7A" w:rsidRDefault="007A3D0A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餐飲服務</w:t>
            </w:r>
            <w:r w:rsidRPr="00ED7C7A">
              <w:rPr>
                <w:rFonts w:ascii="Times New Roman" w:eastAsia="標楷體" w:hAnsi="Times New Roman"/>
                <w:kern w:val="0"/>
              </w:rPr>
              <w:t>(2)</w:t>
            </w:r>
          </w:p>
        </w:tc>
        <w:tc>
          <w:tcPr>
            <w:tcW w:w="1842" w:type="dxa"/>
            <w:vMerge w:val="restart"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8/22-8/31</w:t>
            </w:r>
          </w:p>
        </w:tc>
        <w:tc>
          <w:tcPr>
            <w:tcW w:w="2127" w:type="dxa"/>
            <w:vMerge w:val="restart"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D7C7A">
              <w:rPr>
                <w:rFonts w:ascii="Times New Roman" w:eastAsia="標楷體" w:hAnsi="Times New Roman"/>
                <w:kern w:val="0"/>
              </w:rPr>
              <w:t>12/4-12/6</w:t>
            </w:r>
          </w:p>
        </w:tc>
      </w:tr>
      <w:tr w:rsidR="007A3D0A" w:rsidRPr="00ED7C7A" w:rsidTr="00F26FCC">
        <w:trPr>
          <w:trHeight w:val="255"/>
        </w:trPr>
        <w:tc>
          <w:tcPr>
            <w:tcW w:w="993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A3D0A" w:rsidRPr="00ED7C7A" w:rsidRDefault="007A3D0A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A3D0A" w:rsidRPr="00ED7C7A" w:rsidRDefault="007A3D0A" w:rsidP="00F26FC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ED7C7A">
              <w:rPr>
                <w:rFonts w:ascii="Times New Roman" w:eastAsia="標楷體" w:hAnsi="標楷體"/>
                <w:kern w:val="0"/>
              </w:rPr>
              <w:t>中餐烹飪</w:t>
            </w:r>
            <w:r w:rsidRPr="00ED7C7A">
              <w:rPr>
                <w:rFonts w:ascii="Times New Roman" w:eastAsia="標楷體" w:hAnsi="Times New Roman"/>
                <w:kern w:val="0"/>
              </w:rPr>
              <w:t>(1)</w:t>
            </w:r>
          </w:p>
        </w:tc>
        <w:tc>
          <w:tcPr>
            <w:tcW w:w="1842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A3D0A" w:rsidRPr="00ED7C7A" w:rsidTr="00F26FCC">
        <w:trPr>
          <w:trHeight w:val="225"/>
        </w:trPr>
        <w:tc>
          <w:tcPr>
            <w:tcW w:w="993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A3D0A" w:rsidRPr="00ED7C7A" w:rsidRDefault="007A3D0A" w:rsidP="00F26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3D0A" w:rsidRPr="00ED7C7A" w:rsidRDefault="007A3D0A" w:rsidP="00F26FC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/>
                <w:kern w:val="0"/>
              </w:rPr>
            </w:pPr>
            <w:r w:rsidRPr="00ED7C7A">
              <w:rPr>
                <w:rFonts w:ascii="Times New Roman" w:eastAsia="標楷體" w:hAnsi="標楷體" w:hint="eastAsia"/>
                <w:kern w:val="0"/>
              </w:rPr>
              <w:t>烘焙</w:t>
            </w:r>
            <w:r w:rsidRPr="00ED7C7A">
              <w:rPr>
                <w:rFonts w:ascii="Times New Roman" w:eastAsia="標楷體" w:hAnsi="標楷體" w:hint="eastAsia"/>
                <w:kern w:val="0"/>
              </w:rPr>
              <w:t>(1)</w:t>
            </w:r>
          </w:p>
        </w:tc>
        <w:tc>
          <w:tcPr>
            <w:tcW w:w="1842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A3D0A" w:rsidRPr="00ED7C7A" w:rsidRDefault="007A3D0A" w:rsidP="00F26FC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0C6769" w:rsidRPr="00ED7C7A" w:rsidRDefault="000C6769" w:rsidP="00F05F9F">
      <w:pPr>
        <w:widowControl/>
        <w:shd w:val="clear" w:color="auto" w:fill="FFFFFF"/>
        <w:ind w:leftChars="1" w:left="566" w:hangingChars="235" w:hanging="564"/>
        <w:rPr>
          <w:rFonts w:ascii="Times" w:eastAsia="標楷體" w:hAnsi="Times" w:cs="新細明體"/>
          <w:kern w:val="0"/>
          <w:szCs w:val="24"/>
        </w:rPr>
      </w:pPr>
    </w:p>
    <w:p w:rsidR="002A61FD" w:rsidRDefault="000C6769" w:rsidP="00F05F9F">
      <w:pPr>
        <w:widowControl/>
        <w:shd w:val="clear" w:color="auto" w:fill="FFFFFF"/>
        <w:ind w:leftChars="1" w:left="566" w:hangingChars="235" w:hanging="564"/>
        <w:rPr>
          <w:rFonts w:ascii="Times" w:eastAsia="標楷體" w:hAnsi="標楷體" w:cs="新細明體"/>
          <w:kern w:val="0"/>
          <w:szCs w:val="24"/>
        </w:rPr>
      </w:pPr>
      <w:r w:rsidRPr="005174CC">
        <w:rPr>
          <w:rFonts w:ascii="Times" w:eastAsia="標楷體" w:hAnsi="Times" w:cs="新細明體" w:hint="eastAsia"/>
          <w:kern w:val="0"/>
          <w:szCs w:val="24"/>
        </w:rPr>
        <w:t xml:space="preserve"> </w:t>
      </w:r>
      <w:r w:rsidR="002A61FD" w:rsidRPr="005174CC">
        <w:rPr>
          <w:rFonts w:ascii="Times" w:eastAsia="標楷體" w:hAnsi="Times" w:cs="新細明體" w:hint="eastAsia"/>
          <w:kern w:val="0"/>
          <w:szCs w:val="24"/>
        </w:rPr>
        <w:t>(</w:t>
      </w:r>
      <w:r>
        <w:rPr>
          <w:rFonts w:ascii="Times" w:eastAsia="標楷體" w:hAnsi="標楷體" w:cs="新細明體" w:hint="eastAsia"/>
          <w:kern w:val="0"/>
          <w:szCs w:val="24"/>
        </w:rPr>
        <w:t>二</w:t>
      </w:r>
      <w:r w:rsidR="002A61FD" w:rsidRPr="005174CC">
        <w:rPr>
          <w:rFonts w:ascii="Times" w:eastAsia="標楷體" w:hAnsi="Times" w:cs="新細明體" w:hint="eastAsia"/>
          <w:kern w:val="0"/>
          <w:szCs w:val="24"/>
        </w:rPr>
        <w:t>)</w:t>
      </w:r>
      <w:r w:rsidR="002A61FD" w:rsidRPr="005174CC">
        <w:rPr>
          <w:rFonts w:ascii="Times" w:eastAsia="標楷體" w:hAnsi="標楷體" w:cs="新細明體" w:hint="eastAsia"/>
          <w:kern w:val="0"/>
          <w:szCs w:val="24"/>
        </w:rPr>
        <w:t>各類別之技藝競賽之指導教師及選手之住宿皆已</w:t>
      </w:r>
      <w:r w:rsidR="00110B12" w:rsidRPr="005174CC">
        <w:rPr>
          <w:rFonts w:ascii="Times" w:eastAsia="標楷體" w:hAnsi="標楷體" w:cs="新細明體" w:hint="eastAsia"/>
          <w:kern w:val="0"/>
          <w:szCs w:val="24"/>
        </w:rPr>
        <w:t>完成預</w:t>
      </w:r>
      <w:r w:rsidR="002A61FD" w:rsidRPr="005174CC">
        <w:rPr>
          <w:rFonts w:ascii="Times" w:eastAsia="標楷體" w:hAnsi="標楷體" w:cs="新細明體" w:hint="eastAsia"/>
          <w:kern w:val="0"/>
          <w:szCs w:val="24"/>
        </w:rPr>
        <w:t>訂，近期會簽辦技藝競賽選手經費需求案。</w:t>
      </w:r>
    </w:p>
    <w:p w:rsidR="00BE7892" w:rsidRPr="005174CC" w:rsidRDefault="00BE7892" w:rsidP="00F05F9F">
      <w:pPr>
        <w:widowControl/>
        <w:shd w:val="clear" w:color="auto" w:fill="FFFFFF"/>
        <w:ind w:leftChars="1" w:left="566" w:hangingChars="235" w:hanging="564"/>
        <w:rPr>
          <w:rFonts w:ascii="Times" w:eastAsia="標楷體" w:hAnsi="Times" w:cs="新細明體"/>
          <w:kern w:val="0"/>
          <w:szCs w:val="24"/>
        </w:rPr>
      </w:pPr>
    </w:p>
    <w:p w:rsidR="00541601" w:rsidRDefault="00F05F9F" w:rsidP="00541601">
      <w:pPr>
        <w:widowControl/>
        <w:shd w:val="clear" w:color="auto" w:fill="FFFFFF"/>
        <w:ind w:left="480" w:hangingChars="200" w:hanging="480"/>
        <w:rPr>
          <w:rFonts w:ascii="Times" w:eastAsia="標楷體" w:hAnsi="標楷體" w:cs="新細明體"/>
          <w:b/>
          <w:kern w:val="0"/>
          <w:szCs w:val="24"/>
        </w:rPr>
      </w:pPr>
      <w:r w:rsidRPr="005174CC">
        <w:rPr>
          <w:rFonts w:ascii="Times" w:eastAsia="標楷體" w:hAnsi="標楷體" w:cs="新細明體" w:hint="eastAsia"/>
          <w:b/>
          <w:kern w:val="0"/>
          <w:szCs w:val="24"/>
        </w:rPr>
        <w:t>三、</w:t>
      </w:r>
      <w:r w:rsidR="006E2E97" w:rsidRPr="005174CC">
        <w:rPr>
          <w:rFonts w:ascii="Times" w:eastAsia="標楷體" w:hAnsi="標楷體" w:cs="新細明體" w:hint="eastAsia"/>
          <w:b/>
          <w:kern w:val="0"/>
          <w:szCs w:val="24"/>
        </w:rPr>
        <w:t>均質化計畫</w:t>
      </w:r>
    </w:p>
    <w:p w:rsidR="00541601" w:rsidRPr="00541601" w:rsidRDefault="00541601" w:rsidP="00541601">
      <w:pPr>
        <w:widowControl/>
        <w:shd w:val="clear" w:color="auto" w:fill="FFFFFF"/>
        <w:ind w:left="480" w:hangingChars="200" w:hanging="480"/>
        <w:rPr>
          <w:rFonts w:ascii="Times" w:eastAsia="標楷體" w:hAnsi="Times" w:cs="新細明體"/>
          <w:kern w:val="0"/>
          <w:szCs w:val="24"/>
        </w:rPr>
      </w:pPr>
      <w:r w:rsidRPr="00541601">
        <w:rPr>
          <w:rFonts w:ascii="Times" w:eastAsia="標楷體" w:hAnsi="標楷體" w:cs="新細明體" w:hint="eastAsia"/>
          <w:b/>
          <w:kern w:val="0"/>
          <w:szCs w:val="24"/>
        </w:rPr>
        <w:t>(</w:t>
      </w:r>
      <w:r w:rsidRPr="00541601">
        <w:rPr>
          <w:rFonts w:ascii="Times" w:eastAsia="標楷體" w:hAnsi="標楷體" w:cs="新細明體" w:hint="eastAsia"/>
          <w:b/>
          <w:kern w:val="0"/>
          <w:szCs w:val="24"/>
        </w:rPr>
        <w:t>一</w:t>
      </w:r>
      <w:r w:rsidRPr="00541601">
        <w:rPr>
          <w:rFonts w:ascii="Times" w:eastAsia="標楷體" w:hAnsi="標楷體" w:cs="新細明體" w:hint="eastAsia"/>
          <w:b/>
          <w:kern w:val="0"/>
          <w:szCs w:val="24"/>
        </w:rPr>
        <w:t>)</w:t>
      </w:r>
      <w:r w:rsidRPr="00541601">
        <w:rPr>
          <w:rFonts w:ascii="Times" w:eastAsia="標楷體" w:hAnsi="Times" w:cs="新細明體" w:hint="eastAsia"/>
          <w:kern w:val="0"/>
          <w:szCs w:val="24"/>
        </w:rPr>
        <w:t>106</w:t>
      </w:r>
      <w:r w:rsidRPr="00541601">
        <w:rPr>
          <w:rFonts w:ascii="Times" w:eastAsia="標楷體" w:hAnsi="Times" w:cs="新細明體" w:hint="eastAsia"/>
          <w:kern w:val="0"/>
          <w:szCs w:val="24"/>
        </w:rPr>
        <w:t>學年均質化期末成果檢核報告於</w:t>
      </w:r>
      <w:r w:rsidRPr="00541601">
        <w:rPr>
          <w:rFonts w:ascii="Times" w:eastAsia="標楷體" w:hAnsi="Times" w:cs="新細明體" w:hint="eastAsia"/>
          <w:kern w:val="0"/>
          <w:szCs w:val="24"/>
        </w:rPr>
        <w:t>8/10</w:t>
      </w:r>
      <w:r w:rsidRPr="00541601">
        <w:rPr>
          <w:rFonts w:ascii="Times" w:eastAsia="標楷體" w:hAnsi="Times" w:cs="新細明體" w:hint="eastAsia"/>
          <w:kern w:val="0"/>
          <w:szCs w:val="24"/>
        </w:rPr>
        <w:t>寄出。</w:t>
      </w:r>
    </w:p>
    <w:p w:rsidR="00541601" w:rsidRPr="00541601" w:rsidRDefault="00541601" w:rsidP="00541601">
      <w:pPr>
        <w:widowControl/>
        <w:shd w:val="clear" w:color="auto" w:fill="FFFFFF"/>
        <w:ind w:left="480" w:hangingChars="200" w:hanging="480"/>
        <w:rPr>
          <w:rFonts w:ascii="Times" w:eastAsia="標楷體" w:hAnsi="標楷體" w:cs="新細明體"/>
          <w:b/>
          <w:kern w:val="0"/>
          <w:szCs w:val="24"/>
        </w:rPr>
      </w:pPr>
      <w:r w:rsidRPr="00541601">
        <w:rPr>
          <w:rFonts w:ascii="Times" w:eastAsia="標楷體" w:hAnsi="Times" w:cs="新細明體" w:hint="eastAsia"/>
          <w:kern w:val="0"/>
          <w:szCs w:val="24"/>
        </w:rPr>
        <w:t>(</w:t>
      </w:r>
      <w:r w:rsidRPr="00541601">
        <w:rPr>
          <w:rFonts w:ascii="Times" w:eastAsia="標楷體" w:hAnsi="Times" w:cs="新細明體" w:hint="eastAsia"/>
          <w:kern w:val="0"/>
          <w:szCs w:val="24"/>
        </w:rPr>
        <w:t>二</w:t>
      </w:r>
      <w:r w:rsidRPr="00541601">
        <w:rPr>
          <w:rFonts w:ascii="Times" w:eastAsia="標楷體" w:hAnsi="Times" w:cs="新細明體" w:hint="eastAsia"/>
          <w:kern w:val="0"/>
          <w:szCs w:val="24"/>
        </w:rPr>
        <w:t>)106</w:t>
      </w:r>
      <w:r w:rsidRPr="00541601">
        <w:rPr>
          <w:rFonts w:ascii="Times" w:eastAsia="標楷體" w:hAnsi="標楷體" w:cs="新細明體" w:hint="eastAsia"/>
          <w:kern w:val="0"/>
          <w:szCs w:val="24"/>
        </w:rPr>
        <w:t>學年度均質化計畫已執行完峻，預計於</w:t>
      </w:r>
      <w:r w:rsidRPr="00541601">
        <w:rPr>
          <w:rFonts w:ascii="Times" w:eastAsia="標楷體" w:hAnsi="Times" w:cs="新細明體" w:hint="eastAsia"/>
          <w:kern w:val="0"/>
          <w:szCs w:val="24"/>
        </w:rPr>
        <w:t>8</w:t>
      </w:r>
      <w:r w:rsidRPr="00541601">
        <w:rPr>
          <w:rFonts w:ascii="Times" w:eastAsia="標楷體" w:hAnsi="標楷體" w:cs="新細明體" w:hint="eastAsia"/>
          <w:kern w:val="0"/>
          <w:szCs w:val="24"/>
        </w:rPr>
        <w:t>月底前製作結報表及成果報告書。</w:t>
      </w:r>
      <w:r w:rsidRPr="00541601">
        <w:rPr>
          <w:rFonts w:ascii="Times" w:eastAsia="標楷體" w:hAnsi="Times" w:cs="新細明體" w:hint="eastAsia"/>
          <w:kern w:val="0"/>
          <w:szCs w:val="24"/>
        </w:rPr>
        <w:t xml:space="preserve"> </w:t>
      </w:r>
    </w:p>
    <w:p w:rsidR="00BE7892" w:rsidRPr="005174CC" w:rsidRDefault="00BE7892" w:rsidP="00F05F9F">
      <w:pPr>
        <w:widowControl/>
        <w:shd w:val="clear" w:color="auto" w:fill="FFFFFF"/>
        <w:ind w:leftChars="177" w:left="425"/>
        <w:rPr>
          <w:rFonts w:ascii="Times" w:eastAsia="標楷體" w:hAnsi="Times" w:cs="新細明體"/>
          <w:kern w:val="0"/>
          <w:szCs w:val="24"/>
        </w:rPr>
      </w:pPr>
    </w:p>
    <w:p w:rsidR="006E2E97" w:rsidRPr="005174CC" w:rsidRDefault="00F05F9F" w:rsidP="00F05F9F">
      <w:pPr>
        <w:widowControl/>
        <w:shd w:val="clear" w:color="auto" w:fill="FFFFFF"/>
        <w:rPr>
          <w:rFonts w:ascii="Times" w:eastAsia="標楷體" w:hAnsi="Times" w:cs="新細明體"/>
          <w:b/>
          <w:kern w:val="0"/>
          <w:szCs w:val="24"/>
        </w:rPr>
      </w:pPr>
      <w:r w:rsidRPr="005174CC">
        <w:rPr>
          <w:rFonts w:ascii="Times" w:eastAsia="標楷體" w:hAnsi="標楷體" w:cs="新細明體" w:hint="eastAsia"/>
          <w:b/>
          <w:kern w:val="0"/>
          <w:szCs w:val="24"/>
        </w:rPr>
        <w:t>四、</w:t>
      </w:r>
      <w:r w:rsidR="00110B12" w:rsidRPr="005174CC">
        <w:rPr>
          <w:rFonts w:ascii="Times" w:eastAsia="標楷體" w:hAnsi="標楷體" w:cs="新細明體" w:hint="eastAsia"/>
          <w:b/>
          <w:kern w:val="0"/>
          <w:szCs w:val="24"/>
        </w:rPr>
        <w:t>技職</w:t>
      </w:r>
      <w:r w:rsidRPr="005174CC">
        <w:rPr>
          <w:rFonts w:ascii="Times" w:eastAsia="標楷體" w:hAnsi="標楷體" w:cs="新細明體" w:hint="eastAsia"/>
          <w:b/>
          <w:kern w:val="0"/>
          <w:szCs w:val="24"/>
        </w:rPr>
        <w:t>再造專案計畫</w:t>
      </w:r>
    </w:p>
    <w:tbl>
      <w:tblPr>
        <w:tblW w:w="7606" w:type="dxa"/>
        <w:jc w:val="center"/>
        <w:tblCellSpacing w:w="0" w:type="dxa"/>
        <w:tblInd w:w="940" w:type="dxa"/>
        <w:tblBorders>
          <w:top w:val="outset" w:sz="12" w:space="0" w:color="00000A"/>
          <w:left w:val="outset" w:sz="12" w:space="0" w:color="00000A"/>
          <w:bottom w:val="outset" w:sz="12" w:space="0" w:color="00000A"/>
          <w:right w:val="outset" w:sz="12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8"/>
        <w:gridCol w:w="2104"/>
        <w:gridCol w:w="1792"/>
        <w:gridCol w:w="1792"/>
      </w:tblGrid>
      <w:tr w:rsidR="009F0053" w:rsidRPr="00ED7C7A" w:rsidTr="00F26FCC">
        <w:trPr>
          <w:trHeight w:val="195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計畫名稱</w:t>
            </w:r>
          </w:p>
        </w:tc>
        <w:tc>
          <w:tcPr>
            <w:tcW w:w="21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申辦單位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</w:tcPr>
          <w:p w:rsidR="009F0053" w:rsidRPr="00ED7C7A" w:rsidRDefault="000C6769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Times" w:cs="新細明體" w:hint="eastAsia"/>
                <w:kern w:val="0"/>
                <w:szCs w:val="24"/>
              </w:rPr>
              <w:t>106</w:t>
            </w:r>
            <w:r w:rsidR="009F0053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學年度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</w:tcPr>
          <w:p w:rsidR="009F0053" w:rsidRPr="00ED7C7A" w:rsidRDefault="000C6769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Times" w:cs="新細明體" w:hint="eastAsia"/>
                <w:kern w:val="0"/>
                <w:szCs w:val="24"/>
              </w:rPr>
              <w:t>107</w:t>
            </w:r>
            <w:r w:rsidR="009F0053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學年度</w:t>
            </w:r>
          </w:p>
        </w:tc>
      </w:tr>
      <w:tr w:rsidR="009F0053" w:rsidRPr="00ED7C7A" w:rsidTr="00F26FCC">
        <w:trPr>
          <w:trHeight w:val="400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業師協同教學</w:t>
            </w:r>
          </w:p>
        </w:tc>
        <w:tc>
          <w:tcPr>
            <w:tcW w:w="21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園藝、畜保、加工、家政、資應、餐飲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已執行完，已製作結算表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已送出修正之核定版</w:t>
            </w:r>
            <w:r w:rsidR="007E644E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(</w:t>
            </w:r>
            <w:r w:rsidR="007E644E" w:rsidRPr="00ED7C7A">
              <w:rPr>
                <w:rFonts w:ascii="Times" w:eastAsia="標楷體" w:hAnsi="標楷體" w:cs="新細明體"/>
                <w:kern w:val="0"/>
                <w:szCs w:val="24"/>
              </w:rPr>
              <w:t>畜保、加工、家政、餐飲</w:t>
            </w:r>
            <w:r w:rsidR="007E644E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9F0053" w:rsidRPr="00ED7C7A" w:rsidTr="00F26FCC">
        <w:trPr>
          <w:trHeight w:val="480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業界實習與職場體驗</w:t>
            </w:r>
          </w:p>
        </w:tc>
        <w:tc>
          <w:tcPr>
            <w:tcW w:w="21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園藝、畜保、加工、家政、資</w:t>
            </w: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應</w:t>
            </w:r>
            <w:r w:rsidR="007A3D0A" w:rsidRPr="00ED7C7A">
              <w:rPr>
                <w:rFonts w:ascii="Times" w:eastAsia="標楷體" w:hAnsi="標楷體" w:cs="新細明體"/>
                <w:kern w:val="0"/>
                <w:szCs w:val="24"/>
              </w:rPr>
              <w:t>、餐飲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已執行完，待經費核銷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EC0640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已送出修正之複審版</w:t>
            </w:r>
            <w:r w:rsidR="007E644E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(</w:t>
            </w:r>
            <w:r w:rsidR="007E644E" w:rsidRPr="00ED7C7A">
              <w:rPr>
                <w:rFonts w:ascii="Times" w:eastAsia="標楷體" w:hAnsi="標楷體" w:cs="新細明體"/>
                <w:kern w:val="0"/>
                <w:szCs w:val="24"/>
              </w:rPr>
              <w:t>園藝、畜保、加工、家政、餐飲</w:t>
            </w:r>
            <w:r w:rsidR="007E644E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9F0053" w:rsidRPr="00ED7C7A" w:rsidTr="00F26FCC">
        <w:trPr>
          <w:trHeight w:val="462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提升</w:t>
            </w:r>
            <w:r w:rsidR="007A3D0A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學生</w:t>
            </w: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實習實作計畫</w:t>
            </w:r>
          </w:p>
        </w:tc>
        <w:tc>
          <w:tcPr>
            <w:tcW w:w="21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F0053" w:rsidRPr="00ED7C7A" w:rsidRDefault="009F0053" w:rsidP="007A3D0A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/>
                <w:kern w:val="0"/>
                <w:szCs w:val="24"/>
              </w:rPr>
              <w:t>畜保、加工</w:t>
            </w:r>
            <w:r w:rsidR="007A3D0A" w:rsidRPr="00ED7C7A">
              <w:rPr>
                <w:rFonts w:ascii="Times" w:eastAsia="標楷體" w:hAnsi="標楷體" w:cs="新細明體"/>
                <w:kern w:val="0"/>
                <w:szCs w:val="24"/>
              </w:rPr>
              <w:t>、家政、餐飲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9F0053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已執行完，</w:t>
            </w:r>
            <w:r w:rsidR="00110B12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</w:t>
            </w: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製作結算表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F0053" w:rsidRPr="00ED7C7A" w:rsidRDefault="00EC0640" w:rsidP="00072E05">
            <w:pPr>
              <w:widowControl/>
              <w:spacing w:line="240" w:lineRule="exact"/>
              <w:rPr>
                <w:rFonts w:ascii="Times" w:eastAsia="標楷體" w:hAnsi="Times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已送出修正之複審版</w:t>
            </w:r>
          </w:p>
        </w:tc>
      </w:tr>
      <w:tr w:rsidR="000C6769" w:rsidRPr="005174CC" w:rsidTr="00F26FCC">
        <w:trPr>
          <w:trHeight w:val="462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C6769" w:rsidRPr="005174CC" w:rsidRDefault="000C6769" w:rsidP="00072E05">
            <w:pPr>
              <w:widowControl/>
              <w:spacing w:line="240" w:lineRule="exact"/>
              <w:rPr>
                <w:rFonts w:ascii="Times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優化實作環境</w:t>
            </w:r>
          </w:p>
        </w:tc>
        <w:tc>
          <w:tcPr>
            <w:tcW w:w="21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C6769" w:rsidRPr="005174CC" w:rsidRDefault="000C6769" w:rsidP="000C6769">
            <w:pPr>
              <w:widowControl/>
              <w:spacing w:line="240" w:lineRule="exact"/>
              <w:rPr>
                <w:rFonts w:ascii="Times" w:eastAsia="標楷體" w:hAnsi="標楷體" w:cs="新細明體"/>
                <w:color w:val="000000"/>
                <w:kern w:val="0"/>
                <w:szCs w:val="24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  <w:szCs w:val="24"/>
              </w:rPr>
              <w:t>園藝、畜保、加工、家政、餐飲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6769" w:rsidRPr="005174CC" w:rsidRDefault="000C6769" w:rsidP="00072E05">
            <w:pPr>
              <w:widowControl/>
              <w:spacing w:line="240" w:lineRule="exact"/>
              <w:rPr>
                <w:rFonts w:ascii="Times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6769" w:rsidRPr="00ED7C7A" w:rsidRDefault="000C6769" w:rsidP="000C6769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 w:left="237" w:hanging="237"/>
              <w:rPr>
                <w:rFonts w:ascii="Times" w:eastAsia="標楷體" w:hAnsi="標楷體" w:cs="新細明體"/>
                <w:kern w:val="0"/>
                <w:szCs w:val="24"/>
              </w:rPr>
            </w:pPr>
            <w:r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已送出修正之</w:t>
            </w:r>
            <w:r w:rsidR="006F78BB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核定版</w:t>
            </w:r>
          </w:p>
          <w:p w:rsidR="000C6769" w:rsidRPr="000C6769" w:rsidRDefault="00ED7C7A" w:rsidP="00072E05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 w:left="237" w:hanging="237"/>
              <w:rPr>
                <w:rFonts w:ascii="Times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標楷體" w:cs="新細明體" w:hint="eastAsia"/>
                <w:kern w:val="0"/>
                <w:szCs w:val="24"/>
              </w:rPr>
              <w:t>8</w:t>
            </w:r>
            <w:r>
              <w:rPr>
                <w:rFonts w:ascii="Times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Times" w:eastAsia="標楷體" w:hAnsi="標楷體" w:cs="新細明體" w:hint="eastAsia"/>
                <w:kern w:val="0"/>
                <w:szCs w:val="24"/>
              </w:rPr>
              <w:t>14</w:t>
            </w:r>
            <w:r>
              <w:rPr>
                <w:rFonts w:ascii="Times" w:eastAsia="標楷體" w:hAnsi="標楷體" w:cs="新細明體" w:hint="eastAsia"/>
                <w:kern w:val="0"/>
                <w:szCs w:val="24"/>
              </w:rPr>
              <w:t>日請</w:t>
            </w:r>
            <w:r w:rsidR="000C6769" w:rsidRPr="00ED7C7A">
              <w:rPr>
                <w:rFonts w:ascii="Times" w:eastAsia="標楷體" w:hAnsi="標楷體" w:cs="新細明體" w:hint="eastAsia"/>
                <w:kern w:val="0"/>
                <w:szCs w:val="24"/>
              </w:rPr>
              <w:t>建築師進行規劃設計</w:t>
            </w:r>
          </w:p>
        </w:tc>
      </w:tr>
    </w:tbl>
    <w:p w:rsidR="00BE7892" w:rsidRPr="005174CC" w:rsidRDefault="00BE7892" w:rsidP="00F05F9F">
      <w:pPr>
        <w:widowControl/>
        <w:shd w:val="clear" w:color="auto" w:fill="FFFFFF"/>
        <w:rPr>
          <w:rFonts w:ascii="Times" w:eastAsia="標楷體" w:hAnsi="標楷體" w:cs="新細明體"/>
          <w:b/>
          <w:kern w:val="0"/>
          <w:szCs w:val="24"/>
        </w:rPr>
      </w:pPr>
    </w:p>
    <w:p w:rsidR="009F0053" w:rsidRPr="005174CC" w:rsidRDefault="00BE7892" w:rsidP="00F05F9F">
      <w:pPr>
        <w:widowControl/>
        <w:shd w:val="clear" w:color="auto" w:fill="FFFFFF"/>
        <w:rPr>
          <w:rFonts w:ascii="Times" w:eastAsia="標楷體" w:hAnsi="Times" w:cs="新細明體"/>
          <w:b/>
          <w:kern w:val="0"/>
          <w:szCs w:val="24"/>
        </w:rPr>
      </w:pPr>
      <w:r w:rsidRPr="005174CC">
        <w:rPr>
          <w:rFonts w:ascii="Times" w:eastAsia="標楷體" w:hAnsi="標楷體" w:cs="新細明體" w:hint="eastAsia"/>
          <w:b/>
          <w:kern w:val="0"/>
          <w:szCs w:val="24"/>
        </w:rPr>
        <w:t>五、技能檢定在校生專案計畫</w:t>
      </w:r>
    </w:p>
    <w:p w:rsidR="000C6769" w:rsidRDefault="005174CC" w:rsidP="00F05F9F">
      <w:pPr>
        <w:widowControl/>
        <w:shd w:val="clear" w:color="auto" w:fill="FFFFFF"/>
        <w:rPr>
          <w:rFonts w:ascii="Times" w:eastAsia="標楷體" w:hAnsi="Times" w:cs="新細明體"/>
          <w:kern w:val="0"/>
          <w:szCs w:val="24"/>
        </w:rPr>
      </w:pPr>
      <w:r w:rsidRPr="005174C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工業類丙級在校生技能檢定：「烘焙」與「肉品加工」術科測試，已於6/19-2</w:t>
      </w:r>
      <w:r w:rsidR="000C676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</w:t>
      </w:r>
      <w:r w:rsidR="005D7B3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辦理完峻，經費預計</w:t>
      </w:r>
      <w:r w:rsidRPr="005174C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於8月30日前完成結報。</w:t>
      </w:r>
    </w:p>
    <w:p w:rsidR="000C6769" w:rsidRPr="000C6769" w:rsidRDefault="000C6769" w:rsidP="000C6769">
      <w:pPr>
        <w:rPr>
          <w:rFonts w:ascii="Times" w:eastAsia="標楷體" w:hAnsi="Times" w:cs="新細明體"/>
          <w:szCs w:val="24"/>
        </w:rPr>
      </w:pPr>
    </w:p>
    <w:p w:rsidR="000C6769" w:rsidRPr="000C6769" w:rsidRDefault="000C6769" w:rsidP="000C6769">
      <w:pPr>
        <w:rPr>
          <w:rFonts w:ascii="Times" w:eastAsia="標楷體" w:hAnsi="Times" w:cs="新細明體"/>
          <w:szCs w:val="24"/>
        </w:rPr>
      </w:pPr>
    </w:p>
    <w:p w:rsidR="000C6769" w:rsidRDefault="000C6769" w:rsidP="000C6769">
      <w:pPr>
        <w:rPr>
          <w:rFonts w:ascii="Times" w:eastAsia="標楷體" w:hAnsi="Times" w:cs="新細明體"/>
          <w:szCs w:val="24"/>
        </w:rPr>
      </w:pPr>
    </w:p>
    <w:p w:rsidR="00BE7892" w:rsidRPr="000C6769" w:rsidRDefault="000C6769" w:rsidP="000C6769">
      <w:pPr>
        <w:tabs>
          <w:tab w:val="left" w:pos="7575"/>
        </w:tabs>
        <w:rPr>
          <w:rFonts w:ascii="Times" w:eastAsia="標楷體" w:hAnsi="Times" w:cs="新細明體"/>
          <w:szCs w:val="24"/>
        </w:rPr>
      </w:pPr>
      <w:r>
        <w:rPr>
          <w:rFonts w:ascii="Times" w:eastAsia="標楷體" w:hAnsi="Times" w:cs="新細明體"/>
          <w:szCs w:val="24"/>
        </w:rPr>
        <w:tab/>
      </w:r>
    </w:p>
    <w:sectPr w:rsidR="00BE7892" w:rsidRPr="000C6769" w:rsidSect="004D5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70" w:rsidRDefault="008C1E70" w:rsidP="00F71467">
      <w:pPr>
        <w:spacing w:line="240" w:lineRule="auto"/>
      </w:pPr>
      <w:r>
        <w:separator/>
      </w:r>
    </w:p>
  </w:endnote>
  <w:endnote w:type="continuationSeparator" w:id="1">
    <w:p w:rsidR="008C1E70" w:rsidRDefault="008C1E70" w:rsidP="00F7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0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70" w:rsidRDefault="008C1E70" w:rsidP="00F71467">
      <w:pPr>
        <w:spacing w:line="240" w:lineRule="auto"/>
      </w:pPr>
      <w:r>
        <w:separator/>
      </w:r>
    </w:p>
  </w:footnote>
  <w:footnote w:type="continuationSeparator" w:id="1">
    <w:p w:rsidR="008C1E70" w:rsidRDefault="008C1E70" w:rsidP="00F71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B76"/>
    <w:multiLevelType w:val="hybridMultilevel"/>
    <w:tmpl w:val="800A9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682D"/>
    <w:multiLevelType w:val="hybridMultilevel"/>
    <w:tmpl w:val="CB9E0CB0"/>
    <w:lvl w:ilvl="0" w:tplc="696A97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E97"/>
    <w:rsid w:val="00013055"/>
    <w:rsid w:val="00026C6C"/>
    <w:rsid w:val="00041231"/>
    <w:rsid w:val="000A59E5"/>
    <w:rsid w:val="000B5C89"/>
    <w:rsid w:val="000C6769"/>
    <w:rsid w:val="00110B12"/>
    <w:rsid w:val="00154944"/>
    <w:rsid w:val="001A2108"/>
    <w:rsid w:val="00223E8D"/>
    <w:rsid w:val="002A0541"/>
    <w:rsid w:val="002A61FD"/>
    <w:rsid w:val="003779AC"/>
    <w:rsid w:val="003A4965"/>
    <w:rsid w:val="003F68E9"/>
    <w:rsid w:val="004206EB"/>
    <w:rsid w:val="0045241F"/>
    <w:rsid w:val="004832E3"/>
    <w:rsid w:val="004901D8"/>
    <w:rsid w:val="004936D7"/>
    <w:rsid w:val="004A4913"/>
    <w:rsid w:val="004B195B"/>
    <w:rsid w:val="004C1BB6"/>
    <w:rsid w:val="004D5D97"/>
    <w:rsid w:val="00506695"/>
    <w:rsid w:val="005174CC"/>
    <w:rsid w:val="00530546"/>
    <w:rsid w:val="00541601"/>
    <w:rsid w:val="00557740"/>
    <w:rsid w:val="005D7B3A"/>
    <w:rsid w:val="005E681D"/>
    <w:rsid w:val="005F58C9"/>
    <w:rsid w:val="00632F54"/>
    <w:rsid w:val="0063433B"/>
    <w:rsid w:val="006D243D"/>
    <w:rsid w:val="006E2E97"/>
    <w:rsid w:val="006F78BB"/>
    <w:rsid w:val="007644FC"/>
    <w:rsid w:val="00780618"/>
    <w:rsid w:val="00792034"/>
    <w:rsid w:val="007A3D0A"/>
    <w:rsid w:val="007E644E"/>
    <w:rsid w:val="00820419"/>
    <w:rsid w:val="00837127"/>
    <w:rsid w:val="008C1E70"/>
    <w:rsid w:val="009D03F7"/>
    <w:rsid w:val="009F0053"/>
    <w:rsid w:val="00AE2F84"/>
    <w:rsid w:val="00AF5E40"/>
    <w:rsid w:val="00BC7BED"/>
    <w:rsid w:val="00BE7892"/>
    <w:rsid w:val="00C22539"/>
    <w:rsid w:val="00C85BD2"/>
    <w:rsid w:val="00CC433B"/>
    <w:rsid w:val="00EC0640"/>
    <w:rsid w:val="00ED7A88"/>
    <w:rsid w:val="00ED7C7A"/>
    <w:rsid w:val="00F05F9F"/>
    <w:rsid w:val="00F26FCC"/>
    <w:rsid w:val="00F4306F"/>
    <w:rsid w:val="00F71467"/>
    <w:rsid w:val="00F75977"/>
    <w:rsid w:val="00F8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1992957msonormal">
    <w:name w:val="yiv161992957msonormal"/>
    <w:basedOn w:val="a"/>
    <w:rsid w:val="006E2E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AE2F84"/>
    <w:pPr>
      <w:ind w:leftChars="200" w:left="480"/>
    </w:pPr>
  </w:style>
  <w:style w:type="table" w:styleId="a4">
    <w:name w:val="Table Grid"/>
    <w:basedOn w:val="a1"/>
    <w:uiPriority w:val="59"/>
    <w:rsid w:val="004832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7146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7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7146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2</cp:revision>
  <cp:lastPrinted>2018-08-13T08:42:00Z</cp:lastPrinted>
  <dcterms:created xsi:type="dcterms:W3CDTF">2018-08-09T02:58:00Z</dcterms:created>
  <dcterms:modified xsi:type="dcterms:W3CDTF">2018-08-13T08:44:00Z</dcterms:modified>
</cp:coreProperties>
</file>