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shd w:val="clear" w:color="auto" w:fill="FAFD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96"/>
      </w:tblGrid>
      <w:tr w:rsidR="00AE20A2" w:rsidRPr="00AE20A2" w:rsidTr="00AE20A2">
        <w:trPr>
          <w:tblCellSpacing w:w="15" w:type="dxa"/>
        </w:trPr>
        <w:tc>
          <w:tcPr>
            <w:tcW w:w="0" w:type="auto"/>
            <w:shd w:val="clear" w:color="auto" w:fill="FAFDFF"/>
            <w:hideMark/>
          </w:tcPr>
          <w:tbl>
            <w:tblPr>
              <w:tblW w:w="834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095"/>
              <w:gridCol w:w="1245"/>
            </w:tblGrid>
            <w:tr w:rsidR="00AE20A2" w:rsidRPr="00AE20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E20A2" w:rsidRPr="00AE20A2" w:rsidRDefault="00AE20A2" w:rsidP="00AE20A2">
                  <w:pPr>
                    <w:widowControl/>
                    <w:spacing w:line="320" w:lineRule="atLeast"/>
                    <w:rPr>
                      <w:rFonts w:ascii="Verdana" w:eastAsia="新細明體" w:hAnsi="Verdana" w:cs="Arial"/>
                      <w:b/>
                      <w:bCs/>
                      <w:color w:val="333333"/>
                      <w:kern w:val="0"/>
                      <w:szCs w:val="24"/>
                    </w:rPr>
                  </w:pPr>
                  <w:r w:rsidRPr="00AE20A2">
                    <w:rPr>
                      <w:rFonts w:ascii="Verdana" w:eastAsia="新細明體" w:hAnsi="Verdana" w:cs="Arial"/>
                      <w:b/>
                      <w:bCs/>
                      <w:color w:val="333333"/>
                      <w:kern w:val="0"/>
                      <w:szCs w:val="24"/>
                    </w:rPr>
                    <w:t>老師一句話</w:t>
                  </w:r>
                  <w:r w:rsidRPr="00AE20A2">
                    <w:rPr>
                      <w:rFonts w:ascii="Verdana" w:eastAsia="新細明體" w:hAnsi="Verdana" w:cs="Arial"/>
                      <w:b/>
                      <w:bCs/>
                      <w:color w:val="333333"/>
                      <w:kern w:val="0"/>
                      <w:szCs w:val="24"/>
                    </w:rPr>
                    <w:t xml:space="preserve"> </w:t>
                  </w:r>
                  <w:r w:rsidRPr="00AE20A2">
                    <w:rPr>
                      <w:rFonts w:ascii="Verdana" w:eastAsia="新細明體" w:hAnsi="Verdana" w:cs="Arial"/>
                      <w:b/>
                      <w:bCs/>
                      <w:color w:val="333333"/>
                      <w:kern w:val="0"/>
                      <w:szCs w:val="24"/>
                    </w:rPr>
                    <w:t>食品科學生奪冠</w:t>
                  </w:r>
                </w:p>
              </w:tc>
              <w:tc>
                <w:tcPr>
                  <w:tcW w:w="1125" w:type="dxa"/>
                  <w:vAlign w:val="center"/>
                  <w:hideMark/>
                </w:tcPr>
                <w:p w:rsidR="00AE20A2" w:rsidRPr="00AE20A2" w:rsidRDefault="00AE20A2" w:rsidP="00AE20A2">
                  <w:pPr>
                    <w:widowControl/>
                    <w:spacing w:line="200" w:lineRule="atLeast"/>
                    <w:rPr>
                      <w:rFonts w:ascii="Verdana" w:eastAsia="新細明體" w:hAnsi="Verdana" w:cs="Arial"/>
                      <w:color w:val="555555"/>
                      <w:kern w:val="0"/>
                      <w:sz w:val="15"/>
                      <w:szCs w:val="15"/>
                    </w:rPr>
                  </w:pPr>
                  <w:r>
                    <w:rPr>
                      <w:rFonts w:ascii="Verdana" w:eastAsia="新細明體" w:hAnsi="Verdana" w:cs="Arial"/>
                      <w:noProof/>
                      <w:color w:val="0000FF"/>
                      <w:kern w:val="0"/>
                      <w:sz w:val="15"/>
                      <w:szCs w:val="15"/>
                    </w:rPr>
                    <w:drawing>
                      <wp:inline distT="0" distB="0" distL="0" distR="0">
                        <wp:extent cx="714375" cy="190500"/>
                        <wp:effectExtent l="19050" t="0" r="9525" b="0"/>
                        <wp:docPr id="1" name="圖片 1" descr="http://www.merit-times.com/images/index/button_epapaer.gif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merit-times.com/images/index/button_epapaer.gif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E20A2" w:rsidRPr="00AE20A2" w:rsidRDefault="00AE20A2" w:rsidP="00AE20A2">
            <w:pPr>
              <w:widowControl/>
              <w:spacing w:line="260" w:lineRule="atLeast"/>
              <w:rPr>
                <w:rFonts w:ascii="細明體" w:eastAsia="細明體" w:hAnsi="細明體" w:cs="新細明體"/>
                <w:color w:val="333333"/>
                <w:kern w:val="0"/>
                <w:sz w:val="16"/>
                <w:szCs w:val="16"/>
              </w:rPr>
            </w:pPr>
          </w:p>
        </w:tc>
      </w:tr>
      <w:tr w:rsidR="00AE20A2" w:rsidRPr="00AE20A2" w:rsidTr="00AE20A2">
        <w:trPr>
          <w:tblCellSpacing w:w="15" w:type="dxa"/>
        </w:trPr>
        <w:tc>
          <w:tcPr>
            <w:tcW w:w="0" w:type="auto"/>
            <w:shd w:val="clear" w:color="auto" w:fill="FAFDFF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8"/>
              <w:gridCol w:w="997"/>
              <w:gridCol w:w="188"/>
              <w:gridCol w:w="1822"/>
              <w:gridCol w:w="188"/>
              <w:gridCol w:w="1455"/>
              <w:gridCol w:w="188"/>
              <w:gridCol w:w="1613"/>
              <w:gridCol w:w="188"/>
              <w:gridCol w:w="663"/>
              <w:gridCol w:w="188"/>
              <w:gridCol w:w="678"/>
            </w:tblGrid>
            <w:tr w:rsidR="00AE20A2" w:rsidRPr="00AE20A2">
              <w:trPr>
                <w:trHeight w:val="420"/>
                <w:tblCellSpacing w:w="15" w:type="dxa"/>
              </w:trPr>
              <w:tc>
                <w:tcPr>
                  <w:tcW w:w="30" w:type="dxa"/>
                  <w:vAlign w:val="center"/>
                  <w:hideMark/>
                </w:tcPr>
                <w:p w:rsidR="00AE20A2" w:rsidRPr="00AE20A2" w:rsidRDefault="00AE20A2" w:rsidP="00AE20A2">
                  <w:pPr>
                    <w:widowControl/>
                    <w:spacing w:line="200" w:lineRule="atLeast"/>
                    <w:rPr>
                      <w:rFonts w:ascii="Verdana" w:eastAsia="細明體" w:hAnsi="Verdana" w:cs="新細明體"/>
                      <w:b/>
                      <w:bCs/>
                      <w:color w:val="666666"/>
                      <w:kern w:val="0"/>
                      <w:sz w:val="18"/>
                      <w:szCs w:val="18"/>
                    </w:rPr>
                  </w:pPr>
                  <w:r w:rsidRPr="00AE20A2">
                    <w:rPr>
                      <w:rFonts w:ascii="Verdana" w:eastAsia="細明體" w:hAnsi="Verdana" w:cs="新細明體"/>
                      <w:b/>
                      <w:bCs/>
                      <w:color w:val="666666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0" w:type="dxa"/>
                  <w:vAlign w:val="center"/>
                  <w:hideMark/>
                </w:tcPr>
                <w:p w:rsidR="00AE20A2" w:rsidRPr="00AE20A2" w:rsidRDefault="00AE20A2" w:rsidP="00AE20A2">
                  <w:pPr>
                    <w:widowControl/>
                    <w:spacing w:line="200" w:lineRule="atLeast"/>
                    <w:rPr>
                      <w:rFonts w:ascii="微軟正黑體" w:eastAsia="微軟正黑體" w:hAnsi="微軟正黑體" w:cs="新細明體"/>
                      <w:color w:val="6C584E"/>
                      <w:kern w:val="0"/>
                      <w:sz w:val="15"/>
                      <w:szCs w:val="15"/>
                    </w:rPr>
                  </w:pPr>
                  <w:r w:rsidRPr="00AE20A2">
                    <w:rPr>
                      <w:rFonts w:ascii="微軟正黑體" w:eastAsia="微軟正黑體" w:hAnsi="微軟正黑體" w:cs="新細明體" w:hint="eastAsia"/>
                      <w:color w:val="6C584E"/>
                      <w:kern w:val="0"/>
                      <w:sz w:val="15"/>
                      <w:szCs w:val="15"/>
                    </w:rPr>
                    <w:t>2015/11/25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AE20A2" w:rsidRPr="00AE20A2" w:rsidRDefault="00AE20A2" w:rsidP="00AE20A2">
                  <w:pPr>
                    <w:widowControl/>
                    <w:spacing w:line="260" w:lineRule="atLeast"/>
                    <w:rPr>
                      <w:rFonts w:ascii="細明體" w:eastAsia="細明體" w:hAnsi="細明體" w:cs="新細明體"/>
                      <w:color w:val="A6A479"/>
                      <w:kern w:val="0"/>
                      <w:sz w:val="16"/>
                      <w:szCs w:val="16"/>
                    </w:rPr>
                  </w:pPr>
                  <w:r w:rsidRPr="00AE20A2">
                    <w:rPr>
                      <w:rFonts w:ascii="細明體" w:eastAsia="細明體" w:hAnsi="細明體" w:cs="新細明體" w:hint="eastAsia"/>
                      <w:color w:val="A6A479"/>
                      <w:kern w:val="0"/>
                      <w:sz w:val="16"/>
                      <w:szCs w:val="16"/>
                    </w:rPr>
                    <w:t>|</w:t>
                  </w:r>
                </w:p>
              </w:tc>
              <w:tc>
                <w:tcPr>
                  <w:tcW w:w="2085" w:type="dxa"/>
                  <w:vAlign w:val="center"/>
                  <w:hideMark/>
                </w:tcPr>
                <w:p w:rsidR="00AE20A2" w:rsidRPr="00AE20A2" w:rsidRDefault="00AE20A2" w:rsidP="00AE20A2">
                  <w:pPr>
                    <w:widowControl/>
                    <w:spacing w:line="260" w:lineRule="atLeast"/>
                    <w:rPr>
                      <w:rFonts w:ascii="微軟正黑體" w:eastAsia="微軟正黑體" w:hAnsi="微軟正黑體" w:cs="新細明體"/>
                      <w:color w:val="6C584E"/>
                      <w:kern w:val="0"/>
                      <w:sz w:val="16"/>
                      <w:szCs w:val="16"/>
                    </w:rPr>
                  </w:pPr>
                  <w:r w:rsidRPr="00AE20A2">
                    <w:rPr>
                      <w:rFonts w:ascii="微軟正黑體" w:eastAsia="微軟正黑體" w:hAnsi="微軟正黑體" w:cs="新細明體" w:hint="eastAsia"/>
                      <w:color w:val="6C584E"/>
                      <w:kern w:val="0"/>
                      <w:sz w:val="16"/>
                      <w:szCs w:val="16"/>
                    </w:rPr>
                    <w:t>作者：</w:t>
                  </w:r>
                  <w:r>
                    <w:rPr>
                      <w:rFonts w:ascii="微軟正黑體" w:eastAsia="微軟正黑體" w:hAnsi="微軟正黑體" w:cs="新細明體"/>
                      <w:noProof/>
                      <w:color w:val="6C584E"/>
                      <w:kern w:val="0"/>
                      <w:sz w:val="16"/>
                      <w:szCs w:val="16"/>
                    </w:rPr>
                    <w:drawing>
                      <wp:inline distT="0" distB="0" distL="0" distR="0">
                        <wp:extent cx="9525" cy="104775"/>
                        <wp:effectExtent l="0" t="0" r="0" b="0"/>
                        <wp:docPr id="2" name="圖片 2" descr="http://www.merit-times.com/image/index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merit-times.com/image/index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AE20A2" w:rsidRPr="00AE20A2" w:rsidRDefault="00AE20A2" w:rsidP="00AE20A2">
                  <w:pPr>
                    <w:widowControl/>
                    <w:spacing w:line="260" w:lineRule="atLeast"/>
                    <w:rPr>
                      <w:rFonts w:ascii="細明體" w:eastAsia="細明體" w:hAnsi="細明體" w:cs="新細明體"/>
                      <w:color w:val="A6A479"/>
                      <w:kern w:val="0"/>
                      <w:sz w:val="16"/>
                      <w:szCs w:val="16"/>
                    </w:rPr>
                  </w:pPr>
                  <w:r w:rsidRPr="00AE20A2">
                    <w:rPr>
                      <w:rFonts w:ascii="細明體" w:eastAsia="細明體" w:hAnsi="細明體" w:cs="新細明體" w:hint="eastAsia"/>
                      <w:color w:val="A6A479"/>
                      <w:kern w:val="0"/>
                      <w:sz w:val="16"/>
                      <w:szCs w:val="16"/>
                    </w:rPr>
                    <w:t>|</w:t>
                  </w:r>
                </w:p>
              </w:tc>
              <w:tc>
                <w:tcPr>
                  <w:tcW w:w="900" w:type="pct"/>
                  <w:vAlign w:val="center"/>
                  <w:hideMark/>
                </w:tcPr>
                <w:p w:rsidR="00AE20A2" w:rsidRPr="00AE20A2" w:rsidRDefault="00AE20A2" w:rsidP="00AE20A2">
                  <w:pPr>
                    <w:widowControl/>
                    <w:spacing w:line="200" w:lineRule="atLeast"/>
                    <w:rPr>
                      <w:rFonts w:ascii="微軟正黑體" w:eastAsia="微軟正黑體" w:hAnsi="微軟正黑體" w:cs="新細明體"/>
                      <w:color w:val="6C584E"/>
                      <w:kern w:val="0"/>
                      <w:sz w:val="15"/>
                      <w:szCs w:val="15"/>
                    </w:rPr>
                  </w:pPr>
                  <w:r w:rsidRPr="00AE20A2">
                    <w:rPr>
                      <w:rFonts w:ascii="微軟正黑體" w:eastAsia="微軟正黑體" w:hAnsi="微軟正黑體" w:cs="新細明體" w:hint="eastAsia"/>
                      <w:color w:val="6C584E"/>
                      <w:kern w:val="0"/>
                      <w:sz w:val="16"/>
                    </w:rPr>
                    <w:t>點閱次數：</w:t>
                  </w:r>
                  <w:r w:rsidRPr="00AE20A2">
                    <w:rPr>
                      <w:rFonts w:ascii="微軟正黑體" w:eastAsia="微軟正黑體" w:hAnsi="微軟正黑體" w:cs="新細明體" w:hint="eastAsia"/>
                      <w:color w:val="6C584E"/>
                      <w:kern w:val="0"/>
                      <w:sz w:val="15"/>
                      <w:szCs w:val="15"/>
                    </w:rPr>
                    <w:t>189</w:t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AE20A2" w:rsidRPr="00AE20A2" w:rsidRDefault="00AE20A2" w:rsidP="00AE20A2">
                  <w:pPr>
                    <w:widowControl/>
                    <w:spacing w:line="260" w:lineRule="atLeast"/>
                    <w:rPr>
                      <w:rFonts w:ascii="細明體" w:eastAsia="細明體" w:hAnsi="細明體" w:cs="新細明體"/>
                      <w:color w:val="A6A479"/>
                      <w:kern w:val="0"/>
                      <w:sz w:val="16"/>
                      <w:szCs w:val="16"/>
                    </w:rPr>
                  </w:pPr>
                  <w:r w:rsidRPr="00AE20A2">
                    <w:rPr>
                      <w:rFonts w:ascii="細明體" w:eastAsia="細明體" w:hAnsi="細明體" w:cs="新細明體" w:hint="eastAsia"/>
                      <w:color w:val="A6A479"/>
                      <w:kern w:val="0"/>
                      <w:sz w:val="16"/>
                      <w:szCs w:val="16"/>
                    </w:rPr>
                    <w:t>|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AE20A2" w:rsidRPr="00AE20A2" w:rsidRDefault="00AE20A2" w:rsidP="00AE20A2">
                  <w:pPr>
                    <w:widowControl/>
                    <w:spacing w:line="200" w:lineRule="atLeast"/>
                    <w:rPr>
                      <w:rFonts w:ascii="微軟正黑體" w:eastAsia="微軟正黑體" w:hAnsi="微軟正黑體" w:cs="新細明體"/>
                      <w:color w:val="6C584E"/>
                      <w:kern w:val="0"/>
                      <w:sz w:val="15"/>
                      <w:szCs w:val="15"/>
                    </w:rPr>
                  </w:pPr>
                  <w:hyperlink r:id="rId7" w:tgtFrame="_blank" w:history="1">
                    <w:r w:rsidRPr="00AE20A2">
                      <w:rPr>
                        <w:rFonts w:ascii="微軟正黑體" w:eastAsia="微軟正黑體" w:hAnsi="微軟正黑體" w:cs="新細明體" w:hint="eastAsia"/>
                        <w:color w:val="6C584E"/>
                        <w:kern w:val="0"/>
                        <w:sz w:val="16"/>
                      </w:rPr>
                      <w:t>環保列印</w:t>
                    </w:r>
                  </w:hyperlink>
                  <w:r w:rsidRPr="00AE20A2">
                    <w:rPr>
                      <w:rFonts w:ascii="微軟正黑體" w:eastAsia="微軟正黑體" w:hAnsi="微軟正黑體" w:cs="新細明體" w:hint="eastAsia"/>
                      <w:color w:val="6C584E"/>
                      <w:kern w:val="0"/>
                      <w:sz w:val="15"/>
                    </w:rPr>
                    <w:t> </w:t>
                  </w:r>
                  <w:r>
                    <w:rPr>
                      <w:rFonts w:ascii="微軟正黑體" w:eastAsia="微軟正黑體" w:hAnsi="微軟正黑體" w:cs="新細明體"/>
                      <w:noProof/>
                      <w:color w:val="6C584E"/>
                      <w:kern w:val="0"/>
                      <w:sz w:val="15"/>
                      <w:szCs w:val="15"/>
                    </w:rPr>
                    <w:drawing>
                      <wp:inline distT="0" distB="0" distL="0" distR="0">
                        <wp:extent cx="104775" cy="104775"/>
                        <wp:effectExtent l="19050" t="0" r="9525" b="0"/>
                        <wp:docPr id="3" name="圖片 3" descr="http://www.merit-times.com/images/content/arrow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merit-times.com/images/content/arrow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0" w:type="pct"/>
                  <w:vAlign w:val="center"/>
                  <w:hideMark/>
                </w:tcPr>
                <w:p w:rsidR="00AE20A2" w:rsidRPr="00AE20A2" w:rsidRDefault="00AE20A2" w:rsidP="00AE20A2">
                  <w:pPr>
                    <w:widowControl/>
                    <w:spacing w:line="260" w:lineRule="atLeast"/>
                    <w:rPr>
                      <w:rFonts w:ascii="細明體" w:eastAsia="細明體" w:hAnsi="細明體" w:cs="新細明體"/>
                      <w:color w:val="A6A479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400" w:type="pct"/>
                  <w:vAlign w:val="center"/>
                  <w:hideMark/>
                </w:tcPr>
                <w:p w:rsidR="00AE20A2" w:rsidRPr="00AE20A2" w:rsidRDefault="00AE20A2" w:rsidP="00AE20A2">
                  <w:pPr>
                    <w:widowControl/>
                    <w:spacing w:line="260" w:lineRule="atLeast"/>
                    <w:rPr>
                      <w:rFonts w:ascii="微軟正黑體" w:eastAsia="微軟正黑體" w:hAnsi="微軟正黑體" w:cs="新細明體"/>
                      <w:color w:val="6C584E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100" w:type="pct"/>
                  <w:vAlign w:val="center"/>
                  <w:hideMark/>
                </w:tcPr>
                <w:p w:rsidR="00AE20A2" w:rsidRPr="00AE20A2" w:rsidRDefault="00AE20A2" w:rsidP="00AE20A2">
                  <w:pPr>
                    <w:widowControl/>
                    <w:spacing w:line="260" w:lineRule="atLeast"/>
                    <w:rPr>
                      <w:rFonts w:ascii="細明體" w:eastAsia="細明體" w:hAnsi="細明體" w:cs="新細明體"/>
                      <w:color w:val="A6A479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400" w:type="pct"/>
                  <w:vAlign w:val="center"/>
                  <w:hideMark/>
                </w:tcPr>
                <w:p w:rsidR="00AE20A2" w:rsidRPr="00AE20A2" w:rsidRDefault="00AE20A2" w:rsidP="00AE20A2">
                  <w:pPr>
                    <w:widowControl/>
                    <w:spacing w:line="260" w:lineRule="atLeast"/>
                    <w:rPr>
                      <w:rFonts w:ascii="細明體" w:eastAsia="細明體" w:hAnsi="細明體" w:cs="新細明體"/>
                      <w:color w:val="A6A479"/>
                      <w:kern w:val="0"/>
                      <w:sz w:val="16"/>
                      <w:szCs w:val="16"/>
                    </w:rPr>
                  </w:pPr>
                </w:p>
              </w:tc>
            </w:tr>
          </w:tbl>
          <w:p w:rsidR="00AE20A2" w:rsidRPr="00AE20A2" w:rsidRDefault="00AE20A2" w:rsidP="00AE20A2">
            <w:pPr>
              <w:widowControl/>
              <w:spacing w:line="260" w:lineRule="atLeast"/>
              <w:rPr>
                <w:rFonts w:ascii="細明體" w:eastAsia="細明體" w:hAnsi="細明體" w:cs="新細明體"/>
                <w:color w:val="333333"/>
                <w:kern w:val="0"/>
                <w:sz w:val="16"/>
                <w:szCs w:val="16"/>
              </w:rPr>
            </w:pPr>
          </w:p>
        </w:tc>
      </w:tr>
      <w:tr w:rsidR="00AE20A2" w:rsidRPr="00AE20A2" w:rsidTr="00AE20A2">
        <w:trPr>
          <w:tblCellSpacing w:w="15" w:type="dxa"/>
        </w:trPr>
        <w:tc>
          <w:tcPr>
            <w:tcW w:w="0" w:type="auto"/>
            <w:shd w:val="clear" w:color="auto" w:fill="FAFDFF"/>
            <w:vAlign w:val="center"/>
            <w:hideMark/>
          </w:tcPr>
          <w:tbl>
            <w:tblPr>
              <w:tblW w:w="0" w:type="auto"/>
              <w:tblCellSpacing w:w="0" w:type="dxa"/>
              <w:tblInd w:w="15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0"/>
              <w:gridCol w:w="450"/>
              <w:gridCol w:w="450"/>
              <w:gridCol w:w="4200"/>
              <w:gridCol w:w="600"/>
              <w:gridCol w:w="1500"/>
            </w:tblGrid>
            <w:tr w:rsidR="00AE20A2" w:rsidRPr="00AE20A2">
              <w:trPr>
                <w:tblCellSpacing w:w="0" w:type="dxa"/>
              </w:trPr>
              <w:tc>
                <w:tcPr>
                  <w:tcW w:w="450" w:type="dxa"/>
                  <w:vAlign w:val="center"/>
                  <w:hideMark/>
                </w:tcPr>
                <w:p w:rsidR="00AE20A2" w:rsidRPr="00AE20A2" w:rsidRDefault="00AE20A2" w:rsidP="00AE20A2">
                  <w:pPr>
                    <w:widowControl/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FF"/>
                      <w:kern w:val="0"/>
                      <w:sz w:val="21"/>
                      <w:szCs w:val="21"/>
                    </w:rPr>
                    <w:drawing>
                      <wp:inline distT="0" distB="0" distL="0" distR="0">
                        <wp:extent cx="238125" cy="238125"/>
                        <wp:effectExtent l="19050" t="0" r="9525" b="0"/>
                        <wp:docPr id="4" name="facebook" descr="http://www.merit-times.com/images/content/icon/facebook.png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acebook" descr="http://www.merit-times.com/images/content/icon/facebook.png">
                                  <a:hlinkClick r:id="rId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AE20A2" w:rsidRPr="00AE20A2" w:rsidRDefault="00AE20A2" w:rsidP="00AE20A2">
                  <w:pPr>
                    <w:widowControl/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FF"/>
                      <w:kern w:val="0"/>
                      <w:sz w:val="21"/>
                      <w:szCs w:val="21"/>
                    </w:rPr>
                    <w:drawing>
                      <wp:inline distT="0" distB="0" distL="0" distR="0">
                        <wp:extent cx="238125" cy="238125"/>
                        <wp:effectExtent l="19050" t="0" r="9525" b="0"/>
                        <wp:docPr id="5" name="Img1" descr="http://www.merit-times.com/images/content/icon/plurk.png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1" descr="http://www.merit-times.com/images/content/icon/plurk.png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AE20A2" w:rsidRPr="00AE20A2" w:rsidRDefault="00AE20A2" w:rsidP="00AE20A2">
                  <w:pPr>
                    <w:widowControl/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FF"/>
                      <w:kern w:val="0"/>
                      <w:sz w:val="21"/>
                      <w:szCs w:val="21"/>
                    </w:rPr>
                    <w:drawing>
                      <wp:inline distT="0" distB="0" distL="0" distR="0">
                        <wp:extent cx="238125" cy="238125"/>
                        <wp:effectExtent l="19050" t="0" r="9525" b="0"/>
                        <wp:docPr id="6" name="Img2" descr="http://www.merit-times.com/images/content/icon/twitter.png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2" descr="http://www.merit-times.com/images/content/icon/twitter.png">
                                  <a:hlinkClick r:id="rId13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00" w:type="dxa"/>
                  <w:vAlign w:val="center"/>
                  <w:hideMark/>
                </w:tcPr>
                <w:p w:rsidR="00AE20A2" w:rsidRPr="00AE20A2" w:rsidRDefault="00AE20A2" w:rsidP="00AE20A2">
                  <w:pPr>
                    <w:widowControl/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600" w:type="dxa"/>
                  <w:vAlign w:val="center"/>
                  <w:hideMark/>
                </w:tcPr>
                <w:p w:rsidR="00AE20A2" w:rsidRPr="00AE20A2" w:rsidRDefault="00AE20A2" w:rsidP="00AE20A2">
                  <w:pPr>
                    <w:widowControl/>
                    <w:spacing w:line="260" w:lineRule="atLeast"/>
                    <w:rPr>
                      <w:rFonts w:ascii="細明體" w:eastAsia="細明體" w:hAnsi="細明體" w:cs="Arial"/>
                      <w:color w:val="A6A479"/>
                      <w:kern w:val="0"/>
                      <w:sz w:val="16"/>
                      <w:szCs w:val="16"/>
                    </w:rPr>
                  </w:pPr>
                  <w:r w:rsidRPr="00AE20A2">
                    <w:rPr>
                      <w:rFonts w:ascii="細明體" w:eastAsia="細明體" w:hAnsi="細明體" w:cs="Arial" w:hint="eastAsia"/>
                      <w:color w:val="A6A479"/>
                      <w:kern w:val="0"/>
                      <w:sz w:val="16"/>
                      <w:szCs w:val="16"/>
                    </w:rPr>
                    <w:t>字級：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AE20A2" w:rsidRPr="00AE20A2" w:rsidRDefault="00AE20A2" w:rsidP="00AE20A2">
                  <w:pPr>
                    <w:widowControl/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</w:pPr>
                  <w:r>
                    <w:rPr>
                      <w:rFonts w:ascii="Arial" w:eastAsia="新細明體" w:hAnsi="Arial" w:cs="Arial"/>
                      <w:noProof/>
                      <w:color w:val="0000FF"/>
                      <w:kern w:val="0"/>
                      <w:sz w:val="21"/>
                      <w:szCs w:val="21"/>
                    </w:rPr>
                    <w:drawing>
                      <wp:inline distT="0" distB="0" distL="0" distR="0">
                        <wp:extent cx="238125" cy="238125"/>
                        <wp:effectExtent l="19050" t="0" r="9525" b="0"/>
                        <wp:docPr id="7" name="圖片 7" descr="大字體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大字體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E20A2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> </w:t>
                  </w:r>
                  <w:r>
                    <w:rPr>
                      <w:rFonts w:ascii="Arial" w:eastAsia="新細明體" w:hAnsi="Arial" w:cs="Arial"/>
                      <w:noProof/>
                      <w:color w:val="0000FF"/>
                      <w:kern w:val="0"/>
                      <w:sz w:val="21"/>
                      <w:szCs w:val="21"/>
                    </w:rPr>
                    <w:drawing>
                      <wp:inline distT="0" distB="0" distL="0" distR="0">
                        <wp:extent cx="238125" cy="238125"/>
                        <wp:effectExtent l="19050" t="0" r="9525" b="0"/>
                        <wp:docPr id="8" name="圖片 8" descr="一般字體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一般字體">
                                  <a:hlinkClick r:id="rId1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E20A2"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  <w:t> </w:t>
                  </w:r>
                  <w:r>
                    <w:rPr>
                      <w:rFonts w:ascii="Arial" w:eastAsia="新細明體" w:hAnsi="Arial" w:cs="Arial"/>
                      <w:noProof/>
                      <w:color w:val="0000FF"/>
                      <w:kern w:val="0"/>
                      <w:sz w:val="21"/>
                      <w:szCs w:val="21"/>
                    </w:rPr>
                    <w:drawing>
                      <wp:inline distT="0" distB="0" distL="0" distR="0">
                        <wp:extent cx="238125" cy="238125"/>
                        <wp:effectExtent l="19050" t="0" r="9525" b="0"/>
                        <wp:docPr id="9" name="圖片 9" descr="小字體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小字體">
                                  <a:hlinkClick r:id="rId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E20A2" w:rsidRPr="00AE20A2" w:rsidRDefault="00AE20A2" w:rsidP="00AE20A2">
            <w:pPr>
              <w:widowControl/>
              <w:spacing w:line="260" w:lineRule="atLeast"/>
              <w:rPr>
                <w:rFonts w:ascii="細明體" w:eastAsia="細明體" w:hAnsi="細明體" w:cs="新細明體"/>
                <w:color w:val="333333"/>
                <w:kern w:val="0"/>
                <w:sz w:val="16"/>
                <w:szCs w:val="16"/>
              </w:rPr>
            </w:pPr>
          </w:p>
        </w:tc>
      </w:tr>
      <w:tr w:rsidR="00AE20A2" w:rsidRPr="00AE20A2" w:rsidTr="00AE20A2">
        <w:trPr>
          <w:trHeight w:val="1200"/>
          <w:tblCellSpacing w:w="15" w:type="dxa"/>
        </w:trPr>
        <w:tc>
          <w:tcPr>
            <w:tcW w:w="0" w:type="auto"/>
            <w:shd w:val="clear" w:color="auto" w:fill="FAFD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306"/>
            </w:tblGrid>
            <w:tr w:rsidR="00AE20A2" w:rsidRPr="00AE20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E20A2" w:rsidRPr="00AE20A2" w:rsidRDefault="00AE20A2" w:rsidP="00AE20A2">
                  <w:pPr>
                    <w:widowControl/>
                    <w:rPr>
                      <w:rFonts w:ascii="Arial" w:eastAsia="新細明體" w:hAnsi="Arial" w:cs="Arial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:rsidR="00AE20A2" w:rsidRPr="00AE20A2" w:rsidRDefault="00AE20A2" w:rsidP="00AE20A2">
            <w:pPr>
              <w:widowControl/>
              <w:spacing w:line="260" w:lineRule="atLeast"/>
              <w:rPr>
                <w:rFonts w:ascii="細明體" w:eastAsia="細明體" w:hAnsi="細明體" w:cs="新細明體"/>
                <w:vanish/>
                <w:color w:val="333333"/>
                <w:kern w:val="0"/>
                <w:sz w:val="16"/>
                <w:szCs w:val="16"/>
              </w:rPr>
            </w:pPr>
          </w:p>
          <w:tbl>
            <w:tblPr>
              <w:tblW w:w="49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7"/>
              <w:gridCol w:w="8003"/>
            </w:tblGrid>
            <w:tr w:rsidR="00AE20A2" w:rsidRPr="00AE20A2">
              <w:trPr>
                <w:tblCellSpacing w:w="15" w:type="dxa"/>
              </w:trPr>
              <w:tc>
                <w:tcPr>
                  <w:tcW w:w="30" w:type="dxa"/>
                  <w:vAlign w:val="center"/>
                  <w:hideMark/>
                </w:tcPr>
                <w:p w:rsidR="00AE20A2" w:rsidRPr="00AE20A2" w:rsidRDefault="00AE20A2" w:rsidP="00AE20A2">
                  <w:pPr>
                    <w:widowControl/>
                    <w:spacing w:line="200" w:lineRule="atLeast"/>
                    <w:rPr>
                      <w:rFonts w:ascii="Verdana" w:eastAsia="細明體" w:hAnsi="Verdana" w:cs="新細明體"/>
                      <w:b/>
                      <w:bCs/>
                      <w:color w:val="666666"/>
                      <w:kern w:val="0"/>
                      <w:sz w:val="18"/>
                      <w:szCs w:val="18"/>
                    </w:rPr>
                  </w:pPr>
                  <w:r w:rsidRPr="00AE20A2">
                    <w:rPr>
                      <w:rFonts w:ascii="Verdana" w:eastAsia="細明體" w:hAnsi="Verdana" w:cs="新細明體"/>
                      <w:b/>
                      <w:bCs/>
                      <w:color w:val="666666"/>
                      <w:kern w:val="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E20A2" w:rsidRPr="00AE20A2" w:rsidRDefault="00AE20A2" w:rsidP="00AE20A2">
                  <w:pPr>
                    <w:widowControl/>
                    <w:spacing w:line="360" w:lineRule="atLeast"/>
                    <w:rPr>
                      <w:rFonts w:ascii="細明體" w:eastAsia="細明體" w:hAnsi="細明體" w:cs="新細明體"/>
                      <w:color w:val="333333"/>
                      <w:kern w:val="0"/>
                      <w:sz w:val="22"/>
                    </w:rPr>
                  </w:pPr>
                  <w:r w:rsidRPr="00AE20A2">
                    <w:rPr>
                      <w:rFonts w:ascii="細明體" w:eastAsia="細明體" w:hAnsi="細明體" w:cs="新細明體" w:hint="eastAsia"/>
                      <w:color w:val="333333"/>
                      <w:kern w:val="0"/>
                      <w:sz w:val="22"/>
                    </w:rPr>
                    <w:t>【本報新竹訊】新竹縣國立關西高中有許多特色科系，近年來這些科系不但成為專業人才培訓的地方，也讓學生有發揮的舞台。食品加工科學生馮其深上周參加全國高中農業類技藝類競賽，獲食品檢驗分析職種</w:t>
                  </w:r>
                  <w:proofErr w:type="gramStart"/>
                  <w:r w:rsidRPr="00AE20A2">
                    <w:rPr>
                      <w:rFonts w:ascii="細明體" w:eastAsia="細明體" w:hAnsi="細明體" w:cs="新細明體" w:hint="eastAsia"/>
                      <w:color w:val="333333"/>
                      <w:kern w:val="0"/>
                      <w:sz w:val="22"/>
                    </w:rPr>
                    <w:t>金手獎</w:t>
                  </w:r>
                  <w:proofErr w:type="gramEnd"/>
                  <w:r w:rsidRPr="00AE20A2">
                    <w:rPr>
                      <w:rFonts w:ascii="細明體" w:eastAsia="細明體" w:hAnsi="細明體" w:cs="新細明體" w:hint="eastAsia"/>
                      <w:color w:val="333333"/>
                      <w:kern w:val="0"/>
                      <w:sz w:val="22"/>
                    </w:rPr>
                    <w:t>，成為關西高中創校多年來，食品加工科的最佳成績。</w:t>
                  </w:r>
                  <w:r w:rsidRPr="00AE20A2">
                    <w:rPr>
                      <w:rFonts w:ascii="細明體" w:eastAsia="細明體" w:hAnsi="細明體" w:cs="新細明體" w:hint="eastAsia"/>
                      <w:color w:val="333333"/>
                      <w:kern w:val="0"/>
                      <w:sz w:val="22"/>
                    </w:rPr>
                    <w:br/>
                  </w:r>
                  <w:r w:rsidRPr="00AE20A2">
                    <w:rPr>
                      <w:rFonts w:ascii="細明體" w:eastAsia="細明體" w:hAnsi="細明體" w:cs="新細明體" w:hint="eastAsia"/>
                      <w:color w:val="333333"/>
                      <w:kern w:val="0"/>
                      <w:sz w:val="22"/>
                    </w:rPr>
                    <w:br/>
                    <w:t>馮其深國中時是校園小惡霸，時常與同學起爭執、打架，不愛讀書與好強的個性，成為老師口中的問題學生，畢業前，他記得老師給他一句忠告，「高中是不一樣的生活，也希望是你人生轉捩點」。上高中後發覺自己的個性不能再像以前一樣，也希望父母、老師能對他改觀，因此立志讀書。</w:t>
                  </w:r>
                  <w:r w:rsidRPr="00AE20A2">
                    <w:rPr>
                      <w:rFonts w:ascii="細明體" w:eastAsia="細明體" w:hAnsi="細明體" w:cs="新細明體" w:hint="eastAsia"/>
                      <w:color w:val="333333"/>
                      <w:kern w:val="0"/>
                      <w:sz w:val="22"/>
                    </w:rPr>
                    <w:br/>
                  </w:r>
                  <w:r w:rsidRPr="00AE20A2">
                    <w:rPr>
                      <w:rFonts w:ascii="細明體" w:eastAsia="細明體" w:hAnsi="細明體" w:cs="新細明體" w:hint="eastAsia"/>
                      <w:color w:val="333333"/>
                      <w:kern w:val="0"/>
                      <w:sz w:val="22"/>
                    </w:rPr>
                    <w:br/>
                    <w:t>馮其深說，當時父母也支持他讀食品加工科，一開始興趣不大，但後來爆發許多食品、飲料問題，讓他堅決要學會食品檢驗這些技能。這次獲得食品檢驗分析職種</w:t>
                  </w:r>
                  <w:proofErr w:type="gramStart"/>
                  <w:r w:rsidRPr="00AE20A2">
                    <w:rPr>
                      <w:rFonts w:ascii="細明體" w:eastAsia="細明體" w:hAnsi="細明體" w:cs="新細明體" w:hint="eastAsia"/>
                      <w:color w:val="333333"/>
                      <w:kern w:val="0"/>
                      <w:sz w:val="22"/>
                    </w:rPr>
                    <w:t>金手獎第一名</w:t>
                  </w:r>
                  <w:proofErr w:type="gramEnd"/>
                  <w:r w:rsidRPr="00AE20A2">
                    <w:rPr>
                      <w:rFonts w:ascii="細明體" w:eastAsia="細明體" w:hAnsi="細明體" w:cs="新細明體" w:hint="eastAsia"/>
                      <w:color w:val="333333"/>
                      <w:kern w:val="0"/>
                      <w:sz w:val="22"/>
                    </w:rPr>
                    <w:t>，不但展現高中三年努力成果，也優先取得大學的入場卷。</w:t>
                  </w:r>
                  <w:r w:rsidRPr="00AE20A2">
                    <w:rPr>
                      <w:rFonts w:ascii="細明體" w:eastAsia="細明體" w:hAnsi="細明體" w:cs="新細明體" w:hint="eastAsia"/>
                      <w:color w:val="333333"/>
                      <w:kern w:val="0"/>
                      <w:sz w:val="22"/>
                    </w:rPr>
                    <w:br/>
                  </w:r>
                  <w:r w:rsidRPr="00AE20A2">
                    <w:rPr>
                      <w:rFonts w:ascii="細明體" w:eastAsia="細明體" w:hAnsi="細明體" w:cs="新細明體" w:hint="eastAsia"/>
                      <w:color w:val="333333"/>
                      <w:kern w:val="0"/>
                      <w:sz w:val="22"/>
                    </w:rPr>
                    <w:br/>
                    <w:t>食品加工科學生劉晏麟，在該賽中獲得食品檢驗分析職種優勝，她說，比賽中曾一度想放棄，但經老師不斷鼓勵，才堅持繼續，沒想到最後竟</w:t>
                  </w:r>
                  <w:proofErr w:type="gramStart"/>
                  <w:r w:rsidRPr="00AE20A2">
                    <w:rPr>
                      <w:rFonts w:ascii="細明體" w:eastAsia="細明體" w:hAnsi="細明體" w:cs="新細明體" w:hint="eastAsia"/>
                      <w:color w:val="333333"/>
                      <w:kern w:val="0"/>
                      <w:sz w:val="22"/>
                    </w:rPr>
                    <w:t>拿到獎</w:t>
                  </w:r>
                  <w:proofErr w:type="gramEnd"/>
                  <w:r w:rsidRPr="00AE20A2">
                    <w:rPr>
                      <w:rFonts w:ascii="細明體" w:eastAsia="細明體" w:hAnsi="細明體" w:cs="新細明體" w:hint="eastAsia"/>
                      <w:color w:val="333333"/>
                      <w:kern w:val="0"/>
                      <w:sz w:val="22"/>
                    </w:rPr>
                    <w:t>。食品加工科學生溫妮和彭冠蓁則拿下食品加工優勝。</w:t>
                  </w:r>
                </w:p>
              </w:tc>
            </w:tr>
          </w:tbl>
          <w:p w:rsidR="00AE20A2" w:rsidRPr="00AE20A2" w:rsidRDefault="00AE20A2" w:rsidP="00AE20A2">
            <w:pPr>
              <w:widowControl/>
              <w:spacing w:line="260" w:lineRule="atLeast"/>
              <w:rPr>
                <w:rFonts w:ascii="細明體" w:eastAsia="細明體" w:hAnsi="細明體" w:cs="新細明體"/>
                <w:color w:val="333333"/>
                <w:kern w:val="0"/>
                <w:sz w:val="16"/>
                <w:szCs w:val="16"/>
              </w:rPr>
            </w:pPr>
          </w:p>
        </w:tc>
      </w:tr>
    </w:tbl>
    <w:p w:rsidR="00632062" w:rsidRPr="00AE20A2" w:rsidRDefault="00632062"/>
    <w:sectPr w:rsidR="00632062" w:rsidRPr="00AE20A2" w:rsidSect="006320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20A2"/>
    <w:rsid w:val="00632062"/>
    <w:rsid w:val="00AE2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06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20A2"/>
    <w:rPr>
      <w:color w:val="0000FF"/>
      <w:u w:val="single"/>
    </w:rPr>
  </w:style>
  <w:style w:type="character" w:customStyle="1" w:styleId="brown8n">
    <w:name w:val="brown8n"/>
    <w:basedOn w:val="a0"/>
    <w:rsid w:val="00AE20A2"/>
  </w:style>
  <w:style w:type="character" w:customStyle="1" w:styleId="apple-converted-space">
    <w:name w:val="apple-converted-space"/>
    <w:basedOn w:val="a0"/>
    <w:rsid w:val="00AE20A2"/>
  </w:style>
  <w:style w:type="paragraph" w:styleId="a4">
    <w:name w:val="Balloon Text"/>
    <w:basedOn w:val="a"/>
    <w:link w:val="a5"/>
    <w:uiPriority w:val="99"/>
    <w:semiHidden/>
    <w:unhideWhenUsed/>
    <w:rsid w:val="00AE20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E20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1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yperlink" Target="javascript:%20void(window.open('http://twitter.com/home/?status='.concat(encodeURIComponent(document.title))%20.concat('%20')%20.concat(encodeURIComponent(location.href))));" TargetMode="External"/><Relationship Id="rId18" Type="http://schemas.openxmlformats.org/officeDocument/2006/relationships/image" Target="media/image8.gif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merit-times.com/Prn_newspage.aspx?Unid=%20422545" TargetMode="External"/><Relationship Id="rId12" Type="http://schemas.openxmlformats.org/officeDocument/2006/relationships/image" Target="media/image5.png"/><Relationship Id="rId17" Type="http://schemas.openxmlformats.org/officeDocument/2006/relationships/hyperlink" Target="javascript:FontZoom(16,24)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gif"/><Relationship Id="rId20" Type="http://schemas.openxmlformats.org/officeDocument/2006/relationships/image" Target="media/image9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javascript:%20void(window.open('http://www.plurk.com/?qualifier=shares&amp;status='%20.concat(encodeURIComponent(location.href))%20.concat('%20')%20.concat('(')%20.concat(encodeURIComponent(document.title))%20.concat(')')));" TargetMode="External"/><Relationship Id="rId5" Type="http://schemas.openxmlformats.org/officeDocument/2006/relationships/image" Target="media/image1.gif"/><Relationship Id="rId15" Type="http://schemas.openxmlformats.org/officeDocument/2006/relationships/hyperlink" Target="javascript:FontZoom(20,30)" TargetMode="External"/><Relationship Id="rId10" Type="http://schemas.openxmlformats.org/officeDocument/2006/relationships/image" Target="media/image4.png"/><Relationship Id="rId19" Type="http://schemas.openxmlformats.org/officeDocument/2006/relationships/hyperlink" Target="javascript:FontZoom(12,18)" TargetMode="External"/><Relationship Id="rId4" Type="http://schemas.openxmlformats.org/officeDocument/2006/relationships/hyperlink" Target="http://www.merit-times.com/epaper.aspx?Unid=%20422545" TargetMode="External"/><Relationship Id="rId9" Type="http://schemas.openxmlformats.org/officeDocument/2006/relationships/hyperlink" Target="javascript:%20void(window.open('http://www.facebook.com/share.php?u='.concat(encodeURIComponent(location.href))));" TargetMode="Externa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2015-12-08T03:38:00Z</dcterms:created>
  <dcterms:modified xsi:type="dcterms:W3CDTF">2015-12-08T03:38:00Z</dcterms:modified>
</cp:coreProperties>
</file>