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FB" w:rsidRPr="00A655FB" w:rsidRDefault="00B87942" w:rsidP="00A655FB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5"/>
          <w:szCs w:val="15"/>
        </w:rPr>
      </w:pP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105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/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1</w:t>
      </w:r>
      <w:r w:rsidR="00631183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1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/</w:t>
      </w:r>
      <w:r w:rsidR="00631183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22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擴大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行政會議</w:t>
      </w:r>
      <w:r w:rsidR="00A655FB" w:rsidRPr="00A655FB">
        <w:rPr>
          <w:rFonts w:ascii="Arial" w:eastAsia="新細明體" w:hAnsi="Arial" w:cs="Arial"/>
          <w:color w:val="222222"/>
          <w:kern w:val="0"/>
          <w:sz w:val="45"/>
          <w:szCs w:val="45"/>
        </w:rPr>
        <w:t>輔導處</w:t>
      </w:r>
    </w:p>
    <w:p w:rsidR="00A655FB" w:rsidRPr="004A5CF1" w:rsidRDefault="00A655FB" w:rsidP="004A5CF1">
      <w:pPr>
        <w:widowControl/>
        <w:spacing w:before="100" w:beforeAutospacing="1" w:after="100" w:afterAutospacing="1"/>
        <w:ind w:left="283" w:hangingChars="63" w:hanging="283"/>
        <w:rPr>
          <w:rFonts w:ascii="標楷體" w:eastAsia="標楷體" w:hAnsi="標楷體" w:cs="Arial"/>
          <w:color w:val="222222"/>
          <w:kern w:val="0"/>
          <w:sz w:val="45"/>
          <w:szCs w:val="45"/>
        </w:rPr>
      </w:pP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(一)</w:t>
      </w:r>
      <w:r w:rsidR="004A5CF1">
        <w:rPr>
          <w:rFonts w:ascii="標楷體" w:eastAsia="標楷體" w:hAnsi="標楷體" w:cs="Arial"/>
          <w:color w:val="222222"/>
          <w:kern w:val="0"/>
          <w:sz w:val="45"/>
          <w:szCs w:val="45"/>
        </w:rPr>
        <w:t xml:space="preserve"> </w:t>
      </w: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個案輔導：</w:t>
      </w:r>
    </w:p>
    <w:p w:rsidR="007311EB" w:rsidRPr="007311EB" w:rsidRDefault="00A655FB" w:rsidP="007311EB">
      <w:pPr>
        <w:widowControl/>
        <w:spacing w:before="100" w:beforeAutospacing="1" w:after="100" w:afterAutospacing="1" w:line="240" w:lineRule="atLeast"/>
        <w:ind w:left="505" w:hanging="505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1、</w:t>
      </w:r>
      <w:r w:rsidR="007311EB" w:rsidRPr="007311EB">
        <w:rPr>
          <w:rFonts w:ascii="標楷體" w:eastAsia="標楷體" w:hAnsi="標楷體" w:hint="eastAsia"/>
          <w:sz w:val="40"/>
          <w:szCs w:val="40"/>
        </w:rPr>
        <w:t>輔導責任班：高一、高二：楊淑惠。高三：林芃老師。</w:t>
      </w:r>
    </w:p>
    <w:p w:rsidR="00937133" w:rsidRDefault="007311EB" w:rsidP="007311EB">
      <w:pPr>
        <w:widowControl/>
        <w:spacing w:before="100" w:beforeAutospacing="1" w:after="100" w:afterAutospacing="1" w:line="240" w:lineRule="atLeast"/>
        <w:ind w:left="505" w:hanging="505"/>
        <w:rPr>
          <w:rFonts w:ascii="標楷體" w:eastAsia="標楷體" w:hAnsi="標楷體"/>
          <w:sz w:val="40"/>
          <w:szCs w:val="40"/>
        </w:rPr>
      </w:pPr>
      <w:r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2、</w:t>
      </w:r>
      <w:r w:rsidR="00C95759">
        <w:rPr>
          <w:rFonts w:ascii="標楷體" w:eastAsia="標楷體" w:hAnsi="標楷體" w:hint="eastAsia"/>
          <w:sz w:val="40"/>
          <w:szCs w:val="40"/>
        </w:rPr>
        <w:t>輔導處個案服務</w:t>
      </w:r>
      <w:r w:rsidR="00C95759"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人次：</w:t>
      </w:r>
      <w:r w:rsidR="008B0BBA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4</w:t>
      </w:r>
      <w:r w:rsidR="004A5CF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3</w:t>
      </w:r>
      <w:r w:rsidR="008B0BBA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</w:t>
      </w:r>
      <w:r w:rsidR="004A5CF1">
        <w:rPr>
          <w:rFonts w:ascii="標楷體" w:eastAsia="標楷體" w:hAnsi="標楷體" w:hint="eastAsia"/>
          <w:sz w:val="40"/>
          <w:szCs w:val="40"/>
        </w:rPr>
        <w:t>10月</w:t>
      </w:r>
      <w:r w:rsidR="008B0BBA">
        <w:rPr>
          <w:rFonts w:ascii="標楷體" w:eastAsia="標楷體" w:hAnsi="標楷體" w:hint="eastAsia"/>
          <w:sz w:val="40"/>
          <w:szCs w:val="40"/>
        </w:rPr>
        <w:t>)</w:t>
      </w:r>
    </w:p>
    <w:p w:rsidR="00937133" w:rsidRDefault="00937133" w:rsidP="00937133">
      <w:pPr>
        <w:ind w:leftChars="59" w:left="142"/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(1)</w:t>
      </w:r>
      <w:r w:rsidRPr="00937133">
        <w:rPr>
          <w:rFonts w:ascii="標楷體" w:eastAsia="標楷體" w:hAnsi="標楷體" w:hint="eastAsia"/>
          <w:sz w:val="40"/>
          <w:szCs w:val="40"/>
        </w:rPr>
        <w:t>輔導教師</w:t>
      </w:r>
      <w:r w:rsidR="00E148E8">
        <w:rPr>
          <w:rFonts w:ascii="標楷體" w:eastAsia="標楷體" w:hAnsi="標楷體" w:hint="eastAsia"/>
          <w:sz w:val="40"/>
          <w:szCs w:val="40"/>
        </w:rPr>
        <w:t>(2位)</w:t>
      </w:r>
      <w:r w:rsidRPr="00937133">
        <w:rPr>
          <w:rFonts w:ascii="標楷體" w:eastAsia="標楷體" w:hAnsi="標楷體" w:hint="eastAsia"/>
          <w:sz w:val="40"/>
          <w:szCs w:val="40"/>
        </w:rPr>
        <w:t>個案服務人次：</w:t>
      </w:r>
      <w:r w:rsidR="004A5CF1">
        <w:rPr>
          <w:rFonts w:ascii="標楷體" w:eastAsia="標楷體" w:hAnsi="標楷體" w:hint="eastAsia"/>
          <w:sz w:val="40"/>
          <w:szCs w:val="40"/>
        </w:rPr>
        <w:t>35</w:t>
      </w:r>
      <w:r w:rsidRPr="00937133">
        <w:rPr>
          <w:rFonts w:ascii="標楷體" w:eastAsia="標楷體" w:hAnsi="標楷體" w:hint="eastAsia"/>
          <w:sz w:val="40"/>
          <w:szCs w:val="40"/>
        </w:rPr>
        <w:t>人次。</w:t>
      </w:r>
    </w:p>
    <w:p w:rsidR="00937133" w:rsidRPr="00937133" w:rsidRDefault="00937133" w:rsidP="00937133">
      <w:pPr>
        <w:ind w:leftChars="59" w:left="142"/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sz w:val="40"/>
          <w:szCs w:val="40"/>
        </w:rPr>
        <w:t>(2)外聘心理師晤談人次：</w:t>
      </w:r>
      <w:r w:rsidR="004A5CF1">
        <w:rPr>
          <w:rFonts w:ascii="標楷體" w:eastAsia="標楷體" w:hAnsi="標楷體" w:hint="eastAsia"/>
          <w:sz w:val="40"/>
          <w:szCs w:val="40"/>
        </w:rPr>
        <w:t>8</w:t>
      </w:r>
      <w:r w:rsidRPr="00937133">
        <w:rPr>
          <w:rFonts w:ascii="標楷體" w:eastAsia="標楷體" w:hAnsi="標楷體" w:hint="eastAsia"/>
          <w:sz w:val="40"/>
          <w:szCs w:val="40"/>
        </w:rPr>
        <w:t>人次。</w:t>
      </w:r>
    </w:p>
    <w:p w:rsidR="00937133" w:rsidRPr="00937133" w:rsidRDefault="00937133" w:rsidP="00937133">
      <w:pPr>
        <w:ind w:leftChars="59" w:left="142"/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sz w:val="40"/>
          <w:szCs w:val="40"/>
        </w:rPr>
        <w:t>(3)個案分析</w:t>
      </w:r>
      <w:r>
        <w:rPr>
          <w:rFonts w:ascii="標楷體" w:eastAsia="標楷體" w:hAnsi="標楷體" w:hint="eastAsia"/>
          <w:sz w:val="40"/>
          <w:szCs w:val="40"/>
        </w:rPr>
        <w:t>(直接服務)</w:t>
      </w:r>
      <w:r w:rsidRPr="00937133">
        <w:rPr>
          <w:rFonts w:ascii="標楷體" w:eastAsia="標楷體" w:hAnsi="標楷體" w:hint="eastAsia"/>
          <w:sz w:val="40"/>
          <w:szCs w:val="40"/>
        </w:rPr>
        <w:t>：</w:t>
      </w:r>
    </w:p>
    <w:p w:rsidR="00937133" w:rsidRPr="00937133" w:rsidRDefault="00937133" w:rsidP="00937133">
      <w:pPr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【年級】高一：</w:t>
      </w:r>
      <w:r w:rsidR="00E97925">
        <w:rPr>
          <w:rFonts w:ascii="標楷體" w:eastAsia="標楷體" w:hAnsi="標楷體" w:hint="eastAsia"/>
          <w:color w:val="FF0000"/>
          <w:sz w:val="40"/>
          <w:szCs w:val="40"/>
        </w:rPr>
        <w:t>1</w:t>
      </w:r>
      <w:r w:rsidR="00C87522">
        <w:rPr>
          <w:rFonts w:ascii="標楷體" w:eastAsia="標楷體" w:hAnsi="標楷體" w:hint="eastAsia"/>
          <w:color w:val="FF0000"/>
          <w:sz w:val="40"/>
          <w:szCs w:val="40"/>
        </w:rPr>
        <w:t>3</w:t>
      </w: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人次、高二：</w:t>
      </w:r>
      <w:r w:rsidR="00C87522">
        <w:rPr>
          <w:rFonts w:ascii="標楷體" w:eastAsia="標楷體" w:hAnsi="標楷體" w:hint="eastAsia"/>
          <w:color w:val="FF0000"/>
          <w:sz w:val="40"/>
          <w:szCs w:val="40"/>
        </w:rPr>
        <w:t>8</w:t>
      </w: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人次、高三：</w:t>
      </w:r>
      <w:r w:rsidR="00E97925">
        <w:rPr>
          <w:rFonts w:ascii="標楷體" w:eastAsia="標楷體" w:hAnsi="標楷體" w:hint="eastAsia"/>
          <w:color w:val="FF0000"/>
          <w:sz w:val="40"/>
          <w:szCs w:val="40"/>
        </w:rPr>
        <w:t>1</w:t>
      </w:r>
      <w:r w:rsidR="00C87522">
        <w:rPr>
          <w:rFonts w:ascii="標楷體" w:eastAsia="標楷體" w:hAnsi="標楷體" w:hint="eastAsia"/>
          <w:color w:val="FF0000"/>
          <w:sz w:val="40"/>
          <w:szCs w:val="40"/>
        </w:rPr>
        <w:t>1</w:t>
      </w: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人次</w:t>
      </w:r>
      <w:r w:rsidRPr="00937133">
        <w:rPr>
          <w:rFonts w:ascii="標楷體" w:eastAsia="標楷體" w:hAnsi="標楷體" w:hint="eastAsia"/>
          <w:sz w:val="40"/>
          <w:szCs w:val="40"/>
        </w:rPr>
        <w:t>。</w:t>
      </w:r>
    </w:p>
    <w:p w:rsidR="00937133" w:rsidRPr="00937133" w:rsidRDefault="00937133" w:rsidP="00937133">
      <w:pPr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sz w:val="40"/>
          <w:szCs w:val="40"/>
        </w:rPr>
        <w:t>【性別】男生：</w:t>
      </w:r>
      <w:r w:rsidR="00E97925">
        <w:rPr>
          <w:rFonts w:ascii="標楷體" w:eastAsia="標楷體" w:hAnsi="標楷體" w:hint="eastAsia"/>
          <w:sz w:val="40"/>
          <w:szCs w:val="40"/>
        </w:rPr>
        <w:t>10</w:t>
      </w:r>
      <w:r w:rsidRPr="00937133">
        <w:rPr>
          <w:rFonts w:ascii="標楷體" w:eastAsia="標楷體" w:hAnsi="標楷體" w:hint="eastAsia"/>
          <w:sz w:val="40"/>
          <w:szCs w:val="40"/>
        </w:rPr>
        <w:t>人、女生：</w:t>
      </w:r>
      <w:r w:rsidR="00E97925">
        <w:rPr>
          <w:rFonts w:ascii="標楷體" w:eastAsia="標楷體" w:hAnsi="標楷體" w:hint="eastAsia"/>
          <w:sz w:val="40"/>
          <w:szCs w:val="40"/>
        </w:rPr>
        <w:t>22</w:t>
      </w:r>
      <w:r w:rsidRPr="00937133">
        <w:rPr>
          <w:rFonts w:ascii="標楷體" w:eastAsia="標楷體" w:hAnsi="標楷體" w:hint="eastAsia"/>
          <w:sz w:val="40"/>
          <w:szCs w:val="40"/>
        </w:rPr>
        <w:t>人。</w:t>
      </w:r>
    </w:p>
    <w:p w:rsidR="007311EB" w:rsidRPr="001A7FD4" w:rsidRDefault="00937133" w:rsidP="00A11887">
      <w:pPr>
        <w:widowControl/>
        <w:spacing w:before="100" w:beforeAutospacing="1" w:after="100" w:afterAutospacing="1" w:line="240" w:lineRule="atLeast"/>
        <w:ind w:left="505" w:hanging="505"/>
        <w:rPr>
          <w:rFonts w:ascii="標楷體" w:eastAsia="標楷體" w:hAnsi="標楷體"/>
          <w:color w:val="FF0000"/>
          <w:sz w:val="36"/>
          <w:szCs w:val="52"/>
          <w:bdr w:val="single" w:sz="4" w:space="0" w:color="auto"/>
        </w:rPr>
      </w:pP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【晤談主題】</w:t>
      </w:r>
      <w:r w:rsidR="001A7FD4" w:rsidRPr="00C87522">
        <w:rPr>
          <w:rFonts w:ascii="標楷體" w:eastAsia="標楷體" w:hAnsi="標楷體" w:hint="eastAsia"/>
          <w:color w:val="FF0000"/>
          <w:sz w:val="40"/>
          <w:szCs w:val="52"/>
          <w:bdr w:val="single" w:sz="4" w:space="0" w:color="auto"/>
        </w:rPr>
        <w:t>人際</w:t>
      </w:r>
      <w:r w:rsidR="007311EB" w:rsidRPr="00C87522">
        <w:rPr>
          <w:rFonts w:ascii="標楷體" w:eastAsia="標楷體" w:hAnsi="標楷體" w:hint="eastAsia"/>
          <w:color w:val="FF0000"/>
          <w:sz w:val="40"/>
          <w:szCs w:val="52"/>
          <w:bdr w:val="single" w:sz="4" w:space="0" w:color="auto"/>
        </w:rPr>
        <w:t>關係、</w:t>
      </w:r>
      <w:r w:rsidR="001A7FD4" w:rsidRPr="00C87522">
        <w:rPr>
          <w:rFonts w:ascii="標楷體" w:eastAsia="標楷體" w:hAnsi="標楷體" w:hint="eastAsia"/>
          <w:color w:val="FF0000"/>
          <w:sz w:val="40"/>
          <w:szCs w:val="52"/>
          <w:bdr w:val="single" w:sz="4" w:space="0" w:color="auto"/>
        </w:rPr>
        <w:t>生涯/學業學習、自我認同</w:t>
      </w:r>
    </w:p>
    <w:p w:rsidR="004A5CF1" w:rsidRPr="00A11887" w:rsidRDefault="004A5CF1" w:rsidP="00A11887">
      <w:pPr>
        <w:widowControl/>
        <w:spacing w:before="100" w:beforeAutospacing="1" w:after="100" w:afterAutospacing="1" w:line="240" w:lineRule="atLeast"/>
        <w:ind w:left="505" w:hanging="505"/>
        <w:rPr>
          <w:rFonts w:ascii="Arial" w:eastAsia="新細明體" w:hAnsi="Arial" w:cs="Arial"/>
          <w:color w:val="222222"/>
          <w:kern w:val="0"/>
          <w:sz w:val="40"/>
          <w:szCs w:val="40"/>
        </w:rPr>
      </w:pPr>
      <w:r w:rsidRPr="004A5CF1">
        <w:rPr>
          <w:rFonts w:ascii="Arial" w:eastAsia="新細明體" w:hAnsi="Arial" w:cs="Arial"/>
          <w:noProof/>
          <w:color w:val="222222"/>
          <w:kern w:val="0"/>
          <w:sz w:val="40"/>
          <w:szCs w:val="40"/>
        </w:rPr>
        <w:lastRenderedPageBreak/>
        <w:drawing>
          <wp:inline distT="0" distB="0" distL="0" distR="0">
            <wp:extent cx="5274310" cy="3922768"/>
            <wp:effectExtent l="19050" t="0" r="21590" b="1532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30FA" w:rsidRDefault="00EB30FA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3、情緒紓壓小團體：</w:t>
      </w:r>
      <w:r w:rsidR="007A3425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進行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第三次(共</w:t>
      </w:r>
      <w:r w:rsidR="007A3425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五次)/13人參加。學習輔導小團體：進行第二次(共三次)/11人參加。</w:t>
      </w:r>
    </w:p>
    <w:p w:rsidR="00A655FB" w:rsidRDefault="00A655FB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5"/>
          <w:szCs w:val="45"/>
        </w:rPr>
      </w:pP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(</w:t>
      </w:r>
      <w:r w:rsidR="00EB30FA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二</w:t>
      </w: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)</w:t>
      </w:r>
      <w:r w:rsidR="00C03B55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行政業務</w:t>
      </w:r>
      <w:r w:rsidR="00015CE3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：請以線上版行事曆為主。</w:t>
      </w:r>
    </w:p>
    <w:p w:rsidR="00A369E2" w:rsidRPr="00EB30FA" w:rsidRDefault="00A369E2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5"/>
          <w:szCs w:val="45"/>
          <w:bdr w:val="single" w:sz="4" w:space="0" w:color="auto"/>
        </w:rPr>
      </w:pPr>
      <w:r w:rsidRPr="00EB30FA">
        <w:rPr>
          <w:rFonts w:ascii="標楷體" w:eastAsia="標楷體" w:hAnsi="標楷體" w:cs="Arial" w:hint="eastAsia"/>
          <w:color w:val="222222"/>
          <w:kern w:val="0"/>
          <w:sz w:val="45"/>
          <w:szCs w:val="45"/>
          <w:bdr w:val="single" w:sz="4" w:space="0" w:color="auto"/>
        </w:rPr>
        <w:t>已辦理</w:t>
      </w:r>
    </w:p>
    <w:p w:rsidR="001533A0" w:rsidRDefault="00E148E8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</w:t>
      </w:r>
      <w:r w:rsidR="006F15D3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、升大學多元入學講座。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時間：10/20(四)。</w:t>
      </w:r>
      <w:r w:rsidR="00E9630A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講師：蔡閨秀主任。</w:t>
      </w:r>
      <w:r w:rsidR="00FE231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地點：圖書館1樓。</w:t>
      </w:r>
    </w:p>
    <w:p w:rsidR="00FE231B" w:rsidRDefault="00343C04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lastRenderedPageBreak/>
        <w:t>2</w:t>
      </w:r>
      <w:r w:rsidR="00FE231B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、</w:t>
      </w:r>
      <w:r w:rsidR="00216DA1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高二婚姻</w:t>
      </w:r>
      <w:r w:rsidR="00216DA1" w:rsidRPr="00343C04">
        <w:rPr>
          <w:rFonts w:ascii="標楷體" w:eastAsia="標楷體" w:hAnsi="標楷體" w:cs="Arial" w:hint="eastAsia"/>
          <w:color w:val="FF0000"/>
          <w:kern w:val="0"/>
          <w:sz w:val="44"/>
          <w:szCs w:val="40"/>
        </w:rPr>
        <w:t>班級輔導</w:t>
      </w:r>
      <w:r w:rsidR="00216DA1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。時間：</w:t>
      </w:r>
      <w:r w:rsidR="00FE231B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11/</w:t>
      </w:r>
      <w:r w:rsidR="00216DA1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1</w:t>
      </w:r>
      <w:r w:rsidR="00FE231B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~</w:t>
      </w:r>
      <w:r w:rsidR="00216DA1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2</w:t>
      </w:r>
      <w:r w:rsidR="00FE231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二</w:t>
      </w:r>
      <w:r w:rsidR="00FE231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三</w:t>
      </w:r>
      <w:r w:rsidR="00FE231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)</w:t>
      </w:r>
      <w:r w:rsidR="00A43DD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講師：新竹縣家庭教育中心講師。</w:t>
      </w:r>
    </w:p>
    <w:p w:rsidR="002F141A" w:rsidRDefault="00343C04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3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靜宜大學參訪(外語群)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11/9(三)1200-1800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  <w:r w:rsidR="00A369E2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41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名同學。</w:t>
      </w:r>
    </w:p>
    <w:p w:rsidR="00471875" w:rsidRDefault="00471875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4、高一大考中心興趣量表施測完畢。綜高高一新編多元性向測驗解釋完畢。高三大考中心學習探索量表，施測完畢。</w:t>
      </w:r>
    </w:p>
    <w:p w:rsidR="00EB30FA" w:rsidRPr="00EB30FA" w:rsidRDefault="00EB30FA" w:rsidP="00EB30FA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5"/>
          <w:szCs w:val="45"/>
          <w:bdr w:val="single" w:sz="4" w:space="0" w:color="auto"/>
        </w:rPr>
      </w:pP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bdr w:val="single" w:sz="4" w:space="0" w:color="auto"/>
        </w:rPr>
        <w:t>待</w:t>
      </w:r>
      <w:r w:rsidRPr="00EB30FA">
        <w:rPr>
          <w:rFonts w:ascii="標楷體" w:eastAsia="標楷體" w:hAnsi="標楷體" w:cs="Arial" w:hint="eastAsia"/>
          <w:color w:val="222222"/>
          <w:kern w:val="0"/>
          <w:sz w:val="45"/>
          <w:szCs w:val="45"/>
          <w:bdr w:val="single" w:sz="4" w:space="0" w:color="auto"/>
        </w:rPr>
        <w:t>辦</w:t>
      </w:r>
    </w:p>
    <w:p w:rsidR="004B68B9" w:rsidRDefault="00471875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</w:t>
      </w:r>
      <w:r w:rsidR="004B68B9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、大學技專博覽會。12/10(六) 配合校運會辦理。</w:t>
      </w:r>
      <w:r w:rsidR="005571E3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預計邀請20所學校。</w:t>
      </w:r>
    </w:p>
    <w:p w:rsidR="009E70F4" w:rsidRDefault="004B68B9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2、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教師輔導知能研習。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12/14(三) 1300-1500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講師：新竹善牧小羊之家 陳怡芳社工。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全體教職員。</w:t>
      </w:r>
    </w:p>
    <w:p w:rsidR="00343C04" w:rsidRDefault="004B68B9" w:rsidP="00216DA1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3、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生涯達人講座</w:t>
      </w:r>
      <w:r w:rsidR="005574F7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(建築與設計群)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。12/15(四)1200-1400。講師：時尚攝影師Rebecca Chang。預計60名同學。</w:t>
      </w:r>
    </w:p>
    <w:p w:rsidR="009E70F4" w:rsidRDefault="004B68B9" w:rsidP="00216DA1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lastRenderedPageBreak/>
        <w:t>4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生命教育週會演講。106/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1/18(三)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講師：罕見疾病基金會社工及病友。</w:t>
      </w:r>
      <w:r w:rsidR="00343C0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全校。</w:t>
      </w:r>
    </w:p>
    <w:p w:rsidR="005574F7" w:rsidRPr="008055F6" w:rsidRDefault="005574F7" w:rsidP="00216DA1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5、學生學習歷程平台班級推廣種子學生培訓。11/30(三)。</w:t>
      </w:r>
      <w:r w:rsidR="001A4D7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全校每班2名。</w:t>
      </w:r>
    </w:p>
    <w:sectPr w:rsidR="005574F7" w:rsidRPr="008055F6" w:rsidSect="000014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87D" w:rsidRDefault="003C287D" w:rsidP="007311EB">
      <w:r>
        <w:separator/>
      </w:r>
    </w:p>
  </w:endnote>
  <w:endnote w:type="continuationSeparator" w:id="1">
    <w:p w:rsidR="003C287D" w:rsidRDefault="003C287D" w:rsidP="0073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87D" w:rsidRDefault="003C287D" w:rsidP="007311EB">
      <w:r>
        <w:separator/>
      </w:r>
    </w:p>
  </w:footnote>
  <w:footnote w:type="continuationSeparator" w:id="1">
    <w:p w:rsidR="003C287D" w:rsidRDefault="003C287D" w:rsidP="00731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5FB"/>
    <w:rsid w:val="00001477"/>
    <w:rsid w:val="00015CE3"/>
    <w:rsid w:val="000D0375"/>
    <w:rsid w:val="000D360D"/>
    <w:rsid w:val="00151CCB"/>
    <w:rsid w:val="001533A0"/>
    <w:rsid w:val="001A4D7B"/>
    <w:rsid w:val="001A7FD4"/>
    <w:rsid w:val="0020343F"/>
    <w:rsid w:val="00216DA1"/>
    <w:rsid w:val="00251441"/>
    <w:rsid w:val="002F141A"/>
    <w:rsid w:val="00315A87"/>
    <w:rsid w:val="00343C04"/>
    <w:rsid w:val="003C287D"/>
    <w:rsid w:val="00471875"/>
    <w:rsid w:val="004A5CF1"/>
    <w:rsid w:val="004B68B9"/>
    <w:rsid w:val="004F004B"/>
    <w:rsid w:val="005525EC"/>
    <w:rsid w:val="005571E3"/>
    <w:rsid w:val="005574F7"/>
    <w:rsid w:val="005D311E"/>
    <w:rsid w:val="005E5650"/>
    <w:rsid w:val="0060285D"/>
    <w:rsid w:val="00617511"/>
    <w:rsid w:val="00631183"/>
    <w:rsid w:val="006A7D01"/>
    <w:rsid w:val="006B49E5"/>
    <w:rsid w:val="006C075E"/>
    <w:rsid w:val="006F15D3"/>
    <w:rsid w:val="007311EB"/>
    <w:rsid w:val="00751ED8"/>
    <w:rsid w:val="00784762"/>
    <w:rsid w:val="007A1318"/>
    <w:rsid w:val="007A3425"/>
    <w:rsid w:val="008055F6"/>
    <w:rsid w:val="00877F8D"/>
    <w:rsid w:val="008B0BBA"/>
    <w:rsid w:val="008D0E80"/>
    <w:rsid w:val="008D7846"/>
    <w:rsid w:val="00937133"/>
    <w:rsid w:val="009431BC"/>
    <w:rsid w:val="009D00BD"/>
    <w:rsid w:val="009E70F4"/>
    <w:rsid w:val="00A11887"/>
    <w:rsid w:val="00A2798D"/>
    <w:rsid w:val="00A369E2"/>
    <w:rsid w:val="00A43DD0"/>
    <w:rsid w:val="00A655FB"/>
    <w:rsid w:val="00A95364"/>
    <w:rsid w:val="00B44460"/>
    <w:rsid w:val="00B87942"/>
    <w:rsid w:val="00BF4691"/>
    <w:rsid w:val="00BF7E0C"/>
    <w:rsid w:val="00C03B55"/>
    <w:rsid w:val="00C12081"/>
    <w:rsid w:val="00C87522"/>
    <w:rsid w:val="00C95759"/>
    <w:rsid w:val="00E148E8"/>
    <w:rsid w:val="00E5258D"/>
    <w:rsid w:val="00E9630A"/>
    <w:rsid w:val="00E97925"/>
    <w:rsid w:val="00EB30FA"/>
    <w:rsid w:val="00EF390E"/>
    <w:rsid w:val="00FA1213"/>
    <w:rsid w:val="00FA7423"/>
    <w:rsid w:val="00FE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55FB"/>
  </w:style>
  <w:style w:type="paragraph" w:styleId="a3">
    <w:name w:val="header"/>
    <w:basedOn w:val="a"/>
    <w:link w:val="a4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311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311EB"/>
    <w:rPr>
      <w:sz w:val="20"/>
      <w:szCs w:val="20"/>
    </w:rPr>
  </w:style>
  <w:style w:type="table" w:styleId="a7">
    <w:name w:val="Table Grid"/>
    <w:basedOn w:val="a1"/>
    <w:uiPriority w:val="59"/>
    <w:rsid w:val="0073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27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2798D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5C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55FB"/>
  </w:style>
  <w:style w:type="paragraph" w:styleId="Header">
    <w:name w:val="header"/>
    <w:basedOn w:val="Normal"/>
    <w:link w:val="HeaderChar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11E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11EB"/>
    <w:rPr>
      <w:sz w:val="20"/>
      <w:szCs w:val="20"/>
    </w:rPr>
  </w:style>
  <w:style w:type="table" w:styleId="TableGrid">
    <w:name w:val="Table Grid"/>
    <w:basedOn w:val="TableNormal"/>
    <w:uiPriority w:val="59"/>
    <w:rsid w:val="0073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27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798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-&#24037;&#20316;&#20013;\1.105&#23416;&#24180;&#24230;\105-1&#20491;&#21029;&#26212;&#35527;\105-1%20&#20491;&#26696;&#32113;&#3533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style val="7"/>
  <c:chart>
    <c:title>
      <c:tx>
        <c:rich>
          <a:bodyPr/>
          <a:lstStyle/>
          <a:p>
            <a:pPr>
              <a:defRPr/>
            </a:pPr>
            <a:r>
              <a:rPr lang="zh-TW"/>
              <a:t>個案服務人次統計</a:t>
            </a:r>
            <a:r>
              <a:rPr lang="en-US"/>
              <a:t>-10</a:t>
            </a:r>
            <a:r>
              <a:rPr lang="zh-TW"/>
              <a:t>月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'105-1 10月統計'!$AG$7:$AG$19</c:f>
              <c:strCache>
                <c:ptCount val="13"/>
                <c:pt idx="0">
                  <c:v>轉學程/轉學</c:v>
                </c:pt>
                <c:pt idx="1">
                  <c:v>人際關係</c:v>
                </c:pt>
                <c:pt idx="2">
                  <c:v>生涯/學業學習</c:v>
                </c:pt>
                <c:pt idx="3">
                  <c:v>家庭關係</c:v>
                </c:pt>
                <c:pt idx="4">
                  <c:v>生活適應</c:v>
                </c:pt>
                <c:pt idx="5">
                  <c:v>情緒困擾</c:v>
                </c:pt>
                <c:pt idx="6">
                  <c:v>自我認同</c:v>
                </c:pt>
                <c:pt idx="7">
                  <c:v>行為偏差</c:v>
                </c:pt>
                <c:pt idx="8">
                  <c:v>性別議題</c:v>
                </c:pt>
                <c:pt idx="9">
                  <c:v>其他(精神困擾)</c:v>
                </c:pt>
                <c:pt idx="10">
                  <c:v>教師諮詢</c:v>
                </c:pt>
                <c:pt idx="11">
                  <c:v>家長諮詢</c:v>
                </c:pt>
                <c:pt idx="12">
                  <c:v>社政聯繫</c:v>
                </c:pt>
              </c:strCache>
            </c:strRef>
          </c:cat>
          <c:val>
            <c:numRef>
              <c:f>'105-1 10月統計'!$AH$7:$AH$19</c:f>
              <c:numCache>
                <c:formatCode>General</c:formatCode>
                <c:ptCount val="13"/>
                <c:pt idx="0">
                  <c:v>0</c:v>
                </c:pt>
                <c:pt idx="1">
                  <c:v>14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7</c:v>
                </c:pt>
                <c:pt idx="11">
                  <c:v>3</c:v>
                </c:pt>
                <c:pt idx="12">
                  <c:v>1</c:v>
                </c:pt>
              </c:numCache>
            </c:numRef>
          </c:val>
        </c:ser>
        <c:shape val="cylinder"/>
        <c:axId val="36865920"/>
        <c:axId val="36867456"/>
        <c:axId val="0"/>
      </c:bar3DChart>
      <c:catAx>
        <c:axId val="36865920"/>
        <c:scaling>
          <c:orientation val="minMax"/>
        </c:scaling>
        <c:axPos val="b"/>
        <c:majorTickMark val="none"/>
        <c:tickLblPos val="nextTo"/>
        <c:crossAx val="36867456"/>
        <c:crosses val="autoZero"/>
        <c:auto val="1"/>
        <c:lblAlgn val="ctr"/>
        <c:lblOffset val="100"/>
      </c:catAx>
      <c:valAx>
        <c:axId val="368674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68659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2016-11-21T08:40:00Z</dcterms:created>
  <dcterms:modified xsi:type="dcterms:W3CDTF">2016-11-21T09:09:00Z</dcterms:modified>
</cp:coreProperties>
</file>